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E633C0">
        <w:rPr>
          <w:rStyle w:val="af7"/>
          <w:rFonts w:ascii="Arial" w:eastAsiaTheme="minorEastAsia" w:hAnsi="Arial" w:cs="Arial" w:hint="eastAsia"/>
          <w:b/>
        </w:rPr>
        <w:t>7</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E633C0">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120588">
        <w:rPr>
          <w:rStyle w:val="af7"/>
          <w:rFonts w:ascii="Arial" w:eastAsiaTheme="minorEastAsia" w:hAnsi="Arial" w:cs="Arial" w:hint="eastAsia"/>
          <w:b/>
        </w:rPr>
        <w:t>5</w:t>
      </w:r>
      <w:r w:rsidR="00CE688B">
        <w:rPr>
          <w:rStyle w:val="af7"/>
          <w:rFonts w:ascii="Arial" w:eastAsiaTheme="minorEastAsia" w:hAnsi="Arial" w:cs="Arial" w:hint="eastAsia"/>
          <w:b/>
        </w:rPr>
        <w:t>1</w:t>
      </w:r>
      <w:r w:rsidR="00DB08E2">
        <w:rPr>
          <w:rStyle w:val="af7"/>
          <w:rFonts w:ascii="Arial" w:eastAsiaTheme="minorEastAsia" w:hAnsi="Arial" w:cs="Arial" w:hint="eastAsia"/>
          <w:b/>
        </w:rPr>
        <w:t>20154</w:t>
      </w:r>
    </w:p>
    <w:p w:rsidR="00BA3814" w:rsidRPr="00FA5D1D" w:rsidRDefault="00E633C0" w:rsidP="00A73E2D">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Dallas</w:t>
      </w:r>
      <w:r w:rsidR="00A73E2D" w:rsidRPr="00A73E2D">
        <w:rPr>
          <w:rStyle w:val="af7"/>
          <w:rFonts w:ascii="Arial" w:eastAsiaTheme="minorEastAsia" w:hAnsi="Arial" w:cs="Arial"/>
          <w:b/>
        </w:rPr>
        <w:t xml:space="preserve">, </w:t>
      </w:r>
      <w:r>
        <w:rPr>
          <w:rStyle w:val="af7"/>
          <w:rFonts w:ascii="Arial" w:eastAsiaTheme="minorEastAsia" w:hAnsi="Arial" w:cs="Arial" w:hint="eastAsia"/>
          <w:b/>
        </w:rPr>
        <w:t>USA</w:t>
      </w:r>
      <w:r w:rsidR="00120588" w:rsidRPr="00120588">
        <w:rPr>
          <w:rStyle w:val="af7"/>
          <w:rFonts w:ascii="Arial" w:hAnsi="Arial" w:cs="Arial"/>
          <w:b/>
          <w:lang w:eastAsia="en-US"/>
        </w:rPr>
        <w:t xml:space="preserve">, </w:t>
      </w:r>
      <w:r>
        <w:rPr>
          <w:rStyle w:val="af7"/>
          <w:rFonts w:ascii="Arial" w:eastAsiaTheme="minorEastAsia" w:hAnsi="Arial" w:cs="Arial" w:hint="eastAsia"/>
          <w:b/>
        </w:rPr>
        <w:t>November</w:t>
      </w:r>
      <w:r w:rsidR="005C7471">
        <w:rPr>
          <w:rStyle w:val="af7"/>
          <w:rFonts w:ascii="Arial" w:hAnsi="Arial" w:cs="Arial"/>
          <w:b/>
          <w:lang w:eastAsia="en-US"/>
        </w:rPr>
        <w:t xml:space="preserve"> </w:t>
      </w:r>
      <w:r w:rsidR="00CE688B">
        <w:rPr>
          <w:rStyle w:val="af7"/>
          <w:rFonts w:ascii="Arial" w:eastAsiaTheme="minorEastAsia" w:hAnsi="Arial" w:cs="Arial" w:hint="eastAsia"/>
          <w:b/>
        </w:rPr>
        <w:t>1</w:t>
      </w:r>
      <w:r>
        <w:rPr>
          <w:rStyle w:val="af7"/>
          <w:rFonts w:ascii="Arial" w:eastAsiaTheme="minorEastAsia" w:hAnsi="Arial" w:cs="Arial" w:hint="eastAsia"/>
          <w:b/>
        </w:rPr>
        <w:t>7</w:t>
      </w:r>
      <w:r w:rsidR="00120588" w:rsidRPr="00867ECE">
        <w:rPr>
          <w:rStyle w:val="af7"/>
          <w:rFonts w:ascii="Arial" w:hAnsi="Arial" w:cs="Arial"/>
          <w:b/>
          <w:vertAlign w:val="superscript"/>
          <w:lang w:eastAsia="en-US"/>
        </w:rPr>
        <w:t>th</w:t>
      </w:r>
      <w:r w:rsidR="00120588" w:rsidRPr="00120588">
        <w:rPr>
          <w:rStyle w:val="af7"/>
          <w:rFonts w:ascii="Arial" w:hAnsi="Arial" w:cs="Arial"/>
          <w:b/>
          <w:lang w:eastAsia="en-US"/>
        </w:rPr>
        <w:t xml:space="preserve"> –</w:t>
      </w:r>
      <w:r w:rsidR="00CE688B">
        <w:rPr>
          <w:rStyle w:val="af7"/>
          <w:rFonts w:ascii="Arial" w:eastAsiaTheme="minorEastAsia" w:hAnsi="Arial" w:cs="Arial" w:hint="eastAsia"/>
          <w:b/>
        </w:rPr>
        <w:t xml:space="preserve"> </w:t>
      </w:r>
      <w:r>
        <w:rPr>
          <w:rStyle w:val="af7"/>
          <w:rFonts w:ascii="Arial" w:eastAsiaTheme="minorEastAsia" w:hAnsi="Arial" w:cs="Arial" w:hint="eastAsia"/>
          <w:b/>
        </w:rPr>
        <w:t>November</w:t>
      </w:r>
      <w:r w:rsidR="00CE688B">
        <w:rPr>
          <w:rStyle w:val="af7"/>
          <w:rFonts w:ascii="Arial" w:hAnsi="Arial" w:cs="Arial"/>
          <w:b/>
          <w:lang w:eastAsia="en-US"/>
        </w:rPr>
        <w:t xml:space="preserve"> </w:t>
      </w:r>
      <w:r>
        <w:rPr>
          <w:rStyle w:val="af7"/>
          <w:rFonts w:ascii="Arial" w:eastAsiaTheme="minorEastAsia" w:hAnsi="Arial" w:cs="Arial" w:hint="eastAsia"/>
          <w:b/>
        </w:rPr>
        <w:t>2</w:t>
      </w:r>
      <w:r w:rsidR="00CE688B">
        <w:rPr>
          <w:rStyle w:val="af7"/>
          <w:rFonts w:ascii="Arial" w:eastAsiaTheme="minorEastAsia" w:hAnsi="Arial" w:cs="Arial" w:hint="eastAsia"/>
          <w:b/>
        </w:rPr>
        <w:t>1</w:t>
      </w:r>
      <w:r>
        <w:rPr>
          <w:rStyle w:val="af7"/>
          <w:rFonts w:ascii="Arial" w:eastAsiaTheme="minorEastAsia" w:hAnsi="Arial" w:cs="Arial" w:hint="eastAsia"/>
          <w:b/>
          <w:vertAlign w:val="superscript"/>
        </w:rPr>
        <w:t>st</w:t>
      </w:r>
      <w:r w:rsidR="00120588" w:rsidRPr="00120588">
        <w:rPr>
          <w:rStyle w:val="af7"/>
          <w:rFonts w:ascii="Arial" w:hAnsi="Arial" w:cs="Arial"/>
          <w:b/>
          <w:lang w:eastAsia="en-US"/>
        </w:rPr>
        <w:t>, 2025</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CE688B" w:rsidRPr="00CE688B">
        <w:rPr>
          <w:rStyle w:val="af7"/>
          <w:rFonts w:ascii="Arial" w:eastAsiaTheme="minorEastAsia" w:hAnsi="Arial" w:cs="Arial"/>
        </w:rPr>
        <w:t xml:space="preserve">Discussion on 6G </w:t>
      </w:r>
      <w:r w:rsidR="00040445">
        <w:rPr>
          <w:rStyle w:val="af7"/>
          <w:rFonts w:ascii="Arial" w:eastAsiaTheme="minorEastAsia" w:hAnsi="Arial" w:cs="Arial" w:hint="eastAsia"/>
        </w:rPr>
        <w:t xml:space="preserve">AIML based </w:t>
      </w:r>
      <w:r w:rsidR="00CE688B" w:rsidRPr="00CE688B">
        <w:rPr>
          <w:rStyle w:val="af7"/>
          <w:rFonts w:ascii="Arial" w:eastAsiaTheme="minorEastAsia" w:hAnsi="Arial" w:cs="Arial"/>
        </w:rPr>
        <w:t>RAN4 use cases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D2451B" w:rsidRPr="002A2094"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4#116bis</w:t>
      </w:r>
      <w:r>
        <w:rPr>
          <w:rFonts w:hint="eastAsia"/>
          <w:lang w:val="en-US" w:eastAsia="zh-CN"/>
        </w:rPr>
        <w:t xml:space="preserve"> meeting,</w:t>
      </w:r>
      <w:r w:rsidR="00226DEA">
        <w:rPr>
          <w:rFonts w:hint="eastAsia"/>
          <w:lang w:val="en-US" w:eastAsia="zh-CN"/>
        </w:rPr>
        <w:t xml:space="preserve"> RAN4 driven AI/ML use cases for 6G radio</w:t>
      </w:r>
      <w:r w:rsidR="00B55746">
        <w:rPr>
          <w:rFonts w:hint="eastAsia"/>
          <w:lang w:val="en-US" w:eastAsia="zh-CN"/>
        </w:rPr>
        <w:t xml:space="preserve"> were discussed and the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68221A">
        <w:rPr>
          <w:rFonts w:hint="eastAsia"/>
          <w:lang w:val="en-US" w:eastAsia="zh-CN"/>
        </w:rPr>
        <w:t xml:space="preserve">the </w:t>
      </w:r>
      <w:r w:rsidR="00F40E47">
        <w:rPr>
          <w:rFonts w:hint="eastAsia"/>
          <w:lang w:val="en-US" w:eastAsia="zh-CN"/>
        </w:rPr>
        <w:t xml:space="preserve">potential </w:t>
      </w:r>
      <w:r w:rsidR="00B33829">
        <w:rPr>
          <w:rFonts w:hint="eastAsia"/>
          <w:lang w:val="en-US" w:eastAsia="zh-CN"/>
        </w:rPr>
        <w:t xml:space="preserve">RAN4-led AI/ML use cases in 6G radio.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1E57B5" w:rsidRDefault="00DA1A89" w:rsidP="00051F6F">
      <w:pPr>
        <w:jc w:val="both"/>
        <w:rPr>
          <w:lang w:val="en-US" w:eastAsia="zh-CN"/>
        </w:rPr>
      </w:pPr>
      <w:r>
        <w:rPr>
          <w:rFonts w:hint="eastAsia"/>
          <w:lang w:val="en-US" w:eastAsia="zh-CN"/>
        </w:rPr>
        <w:t xml:space="preserve">As </w:t>
      </w:r>
      <w:r>
        <w:rPr>
          <w:lang w:val="en-US" w:eastAsia="zh-CN"/>
        </w:rPr>
        <w:t>artificial</w:t>
      </w:r>
      <w:r>
        <w:rPr>
          <w:rFonts w:hint="eastAsia"/>
          <w:lang w:val="en-US" w:eastAsia="zh-CN"/>
        </w:rPr>
        <w:t xml:space="preserve"> intelligence (AI) and machine learning (ML) </w:t>
      </w:r>
      <w:r w:rsidR="00490499">
        <w:rPr>
          <w:rFonts w:hint="eastAsia"/>
          <w:lang w:val="en-US" w:eastAsia="zh-CN"/>
        </w:rPr>
        <w:t xml:space="preserve">have been </w:t>
      </w:r>
      <w:r w:rsidR="00665A8A">
        <w:rPr>
          <w:rFonts w:hint="eastAsia"/>
          <w:lang w:val="en-US" w:eastAsia="zh-CN"/>
        </w:rPr>
        <w:t>develop</w:t>
      </w:r>
      <w:r w:rsidR="00490499">
        <w:rPr>
          <w:rFonts w:hint="eastAsia"/>
          <w:lang w:val="en-US" w:eastAsia="zh-CN"/>
        </w:rPr>
        <w:t>ing</w:t>
      </w:r>
      <w:r w:rsidR="00490499" w:rsidRPr="00490499">
        <w:rPr>
          <w:rFonts w:hint="eastAsia"/>
          <w:lang w:val="en-US" w:eastAsia="zh-CN"/>
        </w:rPr>
        <w:t xml:space="preserve"> </w:t>
      </w:r>
      <w:r w:rsidR="00490499">
        <w:rPr>
          <w:rFonts w:hint="eastAsia"/>
          <w:lang w:val="en-US" w:eastAsia="zh-CN"/>
        </w:rPr>
        <w:t>rapidly</w:t>
      </w:r>
      <w:r w:rsidR="00665A8A">
        <w:rPr>
          <w:rFonts w:hint="eastAsia"/>
          <w:lang w:val="en-US" w:eastAsia="zh-CN"/>
        </w:rPr>
        <w:t>,</w:t>
      </w:r>
      <w:r>
        <w:rPr>
          <w:rFonts w:hint="eastAsia"/>
          <w:lang w:val="en-US" w:eastAsia="zh-CN"/>
        </w:rPr>
        <w:t xml:space="preserve"> they are applied in more and more industries</w:t>
      </w:r>
      <w:r w:rsidR="001D7C0C">
        <w:rPr>
          <w:rFonts w:hint="eastAsia"/>
          <w:lang w:val="en-US" w:eastAsia="zh-CN"/>
        </w:rPr>
        <w:t xml:space="preserve"> to improve efficiency and reduce </w:t>
      </w:r>
      <w:r w:rsidR="00490499">
        <w:rPr>
          <w:rFonts w:hint="eastAsia"/>
          <w:lang w:val="en-US" w:eastAsia="zh-CN"/>
        </w:rPr>
        <w:t xml:space="preserve">operation </w:t>
      </w:r>
      <w:r w:rsidR="001D7C0C">
        <w:rPr>
          <w:rFonts w:hint="eastAsia"/>
          <w:lang w:val="en-US" w:eastAsia="zh-CN"/>
        </w:rPr>
        <w:t>cost</w:t>
      </w:r>
      <w:r>
        <w:rPr>
          <w:rFonts w:hint="eastAsia"/>
          <w:lang w:val="en-US" w:eastAsia="zh-CN"/>
        </w:rPr>
        <w:t xml:space="preserve">, such </w:t>
      </w:r>
      <w:r w:rsidR="001E663D">
        <w:rPr>
          <w:rFonts w:hint="eastAsia"/>
          <w:lang w:val="en-US" w:eastAsia="zh-CN"/>
        </w:rPr>
        <w:t>as AI-assisted driving</w:t>
      </w:r>
      <w:r w:rsidR="00ED5075">
        <w:rPr>
          <w:rFonts w:hint="eastAsia"/>
          <w:lang w:val="en-US" w:eastAsia="zh-CN"/>
        </w:rPr>
        <w:t xml:space="preserve"> in industrial areas and</w:t>
      </w:r>
      <w:r w:rsidR="001E663D">
        <w:rPr>
          <w:rFonts w:hint="eastAsia"/>
          <w:lang w:val="en-US" w:eastAsia="zh-CN"/>
        </w:rPr>
        <w:t xml:space="preserve"> intelligent robots/drones</w:t>
      </w:r>
      <w:r w:rsidR="00694D0B">
        <w:rPr>
          <w:rFonts w:hint="eastAsia"/>
          <w:lang w:val="en-US" w:eastAsia="zh-CN"/>
        </w:rPr>
        <w:t xml:space="preserve"> in factories</w:t>
      </w:r>
      <w:r w:rsidR="001E663D">
        <w:rPr>
          <w:rFonts w:hint="eastAsia"/>
          <w:lang w:val="en-US" w:eastAsia="zh-CN"/>
        </w:rPr>
        <w:t>.</w:t>
      </w:r>
      <w:r w:rsidR="00845AC6">
        <w:rPr>
          <w:rFonts w:hint="eastAsia"/>
          <w:lang w:val="en-US" w:eastAsia="zh-CN"/>
        </w:rPr>
        <w:t xml:space="preserve"> </w:t>
      </w:r>
      <w:r w:rsidR="00694D0B">
        <w:rPr>
          <w:rFonts w:hint="eastAsia"/>
          <w:lang w:val="en-US" w:eastAsia="zh-CN"/>
        </w:rPr>
        <w:t xml:space="preserve">Hence, it seems necessary to introduce AI/ML functions into </w:t>
      </w:r>
      <w:r w:rsidR="00ED5075">
        <w:rPr>
          <w:rFonts w:hint="eastAsia"/>
          <w:lang w:val="en-US" w:eastAsia="zh-CN"/>
        </w:rPr>
        <w:t xml:space="preserve">the design of 6G </w:t>
      </w:r>
      <w:r w:rsidR="00694D0B">
        <w:rPr>
          <w:rFonts w:hint="eastAsia"/>
          <w:lang w:val="en-US" w:eastAsia="zh-CN"/>
        </w:rPr>
        <w:t>wireless communication</w:t>
      </w:r>
      <w:r w:rsidR="00ED5075">
        <w:rPr>
          <w:rFonts w:hint="eastAsia"/>
          <w:lang w:val="en-US" w:eastAsia="zh-CN"/>
        </w:rPr>
        <w:t xml:space="preserve"> system</w:t>
      </w:r>
      <w:r w:rsidR="00694D0B">
        <w:rPr>
          <w:rFonts w:hint="eastAsia"/>
          <w:lang w:val="en-US" w:eastAsia="zh-CN"/>
        </w:rPr>
        <w:t xml:space="preserve">. In Rel-18, </w:t>
      </w:r>
      <w:r w:rsidR="00003E02">
        <w:rPr>
          <w:rFonts w:hint="eastAsia"/>
          <w:lang w:val="en-US" w:eastAsia="zh-CN"/>
        </w:rPr>
        <w:t xml:space="preserve">3GPP RAN </w:t>
      </w:r>
      <w:r w:rsidR="00694D0B">
        <w:rPr>
          <w:rFonts w:hint="eastAsia"/>
          <w:lang w:val="en-US" w:eastAsia="zh-CN"/>
        </w:rPr>
        <w:t xml:space="preserve">firstly </w:t>
      </w:r>
      <w:r w:rsidR="00003E02">
        <w:rPr>
          <w:rFonts w:hint="eastAsia"/>
          <w:lang w:val="en-US" w:eastAsia="zh-CN"/>
        </w:rPr>
        <w:t xml:space="preserve">studied AI/ML </w:t>
      </w:r>
      <w:r w:rsidR="00694D0B">
        <w:rPr>
          <w:rFonts w:hint="eastAsia"/>
          <w:lang w:val="en-US" w:eastAsia="zh-CN"/>
        </w:rPr>
        <w:t xml:space="preserve">based use cases and </w:t>
      </w:r>
      <w:r w:rsidR="00C941DE">
        <w:t>sequentially</w:t>
      </w:r>
      <w:r w:rsidR="00C941DE">
        <w:rPr>
          <w:rFonts w:hint="eastAsia"/>
          <w:lang w:val="en-US" w:eastAsia="zh-CN"/>
        </w:rPr>
        <w:t xml:space="preserve"> </w:t>
      </w:r>
      <w:r w:rsidR="00003E02">
        <w:rPr>
          <w:rFonts w:hint="eastAsia"/>
          <w:lang w:val="en-US" w:eastAsia="zh-CN"/>
        </w:rPr>
        <w:t xml:space="preserve">in Rel-19 spec </w:t>
      </w:r>
      <w:r w:rsidR="00694D0B">
        <w:rPr>
          <w:rFonts w:hint="eastAsia"/>
          <w:lang w:val="en-US" w:eastAsia="zh-CN"/>
        </w:rPr>
        <w:t xml:space="preserve">some physical </w:t>
      </w:r>
      <w:r w:rsidR="00003E02">
        <w:rPr>
          <w:rFonts w:hint="eastAsia"/>
          <w:lang w:val="en-US" w:eastAsia="zh-CN"/>
        </w:rPr>
        <w:t>mechanism</w:t>
      </w:r>
      <w:r w:rsidR="00694D0B">
        <w:rPr>
          <w:rFonts w:hint="eastAsia"/>
          <w:lang w:val="en-US" w:eastAsia="zh-CN"/>
        </w:rPr>
        <w:t>s</w:t>
      </w:r>
      <w:r w:rsidR="00003E02">
        <w:rPr>
          <w:rFonts w:hint="eastAsia"/>
          <w:lang w:val="en-US" w:eastAsia="zh-CN"/>
        </w:rPr>
        <w:t xml:space="preserve"> and </w:t>
      </w:r>
      <w:r w:rsidR="00193D85">
        <w:rPr>
          <w:rFonts w:hint="eastAsia"/>
          <w:lang w:val="en-US" w:eastAsia="zh-CN"/>
        </w:rPr>
        <w:t xml:space="preserve">performance </w:t>
      </w:r>
      <w:r w:rsidR="00003E02">
        <w:rPr>
          <w:rFonts w:hint="eastAsia"/>
          <w:lang w:val="en-US" w:eastAsia="zh-CN"/>
        </w:rPr>
        <w:t xml:space="preserve">requirements </w:t>
      </w:r>
      <w:r w:rsidR="00694D0B">
        <w:rPr>
          <w:rFonts w:hint="eastAsia"/>
          <w:lang w:val="en-US" w:eastAsia="zh-CN"/>
        </w:rPr>
        <w:t xml:space="preserve">are specified for </w:t>
      </w:r>
      <w:r w:rsidR="00003E02">
        <w:rPr>
          <w:rFonts w:hint="eastAsia"/>
          <w:lang w:val="en-US" w:eastAsia="zh-CN"/>
        </w:rPr>
        <w:t xml:space="preserve">AI/ML based CSI prediction, beam management and positioning. </w:t>
      </w:r>
      <w:r w:rsidR="00727E4C">
        <w:rPr>
          <w:rFonts w:hint="eastAsia"/>
          <w:lang w:val="en-US" w:eastAsia="zh-CN"/>
        </w:rPr>
        <w:t xml:space="preserve">However, </w:t>
      </w:r>
      <w:r w:rsidR="0061437A">
        <w:rPr>
          <w:rFonts w:hint="eastAsia"/>
          <w:lang w:val="en-US" w:eastAsia="zh-CN"/>
        </w:rPr>
        <w:t>the convergence of AI/ML and wireless commun</w:t>
      </w:r>
      <w:r w:rsidR="00144E45">
        <w:rPr>
          <w:rFonts w:hint="eastAsia"/>
          <w:lang w:val="en-US" w:eastAsia="zh-CN"/>
        </w:rPr>
        <w:t>ication system</w:t>
      </w:r>
      <w:r w:rsidR="0061437A">
        <w:rPr>
          <w:rFonts w:hint="eastAsia"/>
          <w:lang w:val="en-US" w:eastAsia="zh-CN"/>
        </w:rPr>
        <w:t xml:space="preserve"> started </w:t>
      </w:r>
      <w:r w:rsidR="009C2FEB">
        <w:rPr>
          <w:rFonts w:hint="eastAsia"/>
          <w:lang w:val="en-US" w:eastAsia="zh-CN"/>
        </w:rPr>
        <w:t>in Rel-18 in NR</w:t>
      </w:r>
      <w:r w:rsidR="0061437A">
        <w:rPr>
          <w:rFonts w:hint="eastAsia"/>
          <w:lang w:val="en-US" w:eastAsia="zh-CN"/>
        </w:rPr>
        <w:t xml:space="preserve">, which </w:t>
      </w:r>
      <w:r w:rsidR="009C2FEB">
        <w:rPr>
          <w:rFonts w:hint="eastAsia"/>
          <w:lang w:val="en-US" w:eastAsia="zh-CN"/>
        </w:rPr>
        <w:t>wa</w:t>
      </w:r>
      <w:r w:rsidR="0061437A">
        <w:rPr>
          <w:rFonts w:hint="eastAsia"/>
          <w:lang w:val="en-US" w:eastAsia="zh-CN"/>
        </w:rPr>
        <w:t xml:space="preserve">s quite late since the framework of NR </w:t>
      </w:r>
      <w:r w:rsidR="009C2FEB">
        <w:rPr>
          <w:rFonts w:hint="eastAsia"/>
          <w:lang w:val="en-US" w:eastAsia="zh-CN"/>
        </w:rPr>
        <w:t>system</w:t>
      </w:r>
      <w:r w:rsidR="0061437A">
        <w:rPr>
          <w:rFonts w:hint="eastAsia"/>
          <w:lang w:val="en-US" w:eastAsia="zh-CN"/>
        </w:rPr>
        <w:t xml:space="preserve"> </w:t>
      </w:r>
      <w:r w:rsidR="009C2FEB">
        <w:rPr>
          <w:rFonts w:hint="eastAsia"/>
          <w:lang w:val="en-US" w:eastAsia="zh-CN"/>
        </w:rPr>
        <w:t>wa</w:t>
      </w:r>
      <w:r w:rsidR="0061437A">
        <w:rPr>
          <w:rFonts w:hint="eastAsia"/>
          <w:lang w:val="en-US" w:eastAsia="zh-CN"/>
        </w:rPr>
        <w:t xml:space="preserve">s </w:t>
      </w:r>
      <w:r w:rsidR="009C2FEB">
        <w:rPr>
          <w:rFonts w:hint="eastAsia"/>
          <w:lang w:val="en-US" w:eastAsia="zh-CN"/>
        </w:rPr>
        <w:t>already stable and</w:t>
      </w:r>
      <w:r w:rsidR="0061437A">
        <w:rPr>
          <w:rFonts w:hint="eastAsia"/>
          <w:lang w:val="en-US" w:eastAsia="zh-CN"/>
        </w:rPr>
        <w:t xml:space="preserve"> was not easy to </w:t>
      </w:r>
      <w:r w:rsidR="009C2FEB">
        <w:rPr>
          <w:rFonts w:hint="eastAsia"/>
          <w:lang w:val="en-US" w:eastAsia="zh-CN"/>
        </w:rPr>
        <w:t xml:space="preserve">be </w:t>
      </w:r>
      <w:r w:rsidR="0061437A">
        <w:rPr>
          <w:lang w:val="en-US" w:eastAsia="zh-CN"/>
        </w:rPr>
        <w:t>optimize</w:t>
      </w:r>
      <w:r w:rsidR="009C2FEB">
        <w:rPr>
          <w:rFonts w:hint="eastAsia"/>
          <w:lang w:val="en-US" w:eastAsia="zh-CN"/>
        </w:rPr>
        <w:t>d</w:t>
      </w:r>
      <w:r w:rsidR="0061437A">
        <w:rPr>
          <w:rFonts w:hint="eastAsia"/>
          <w:lang w:val="en-US" w:eastAsia="zh-CN"/>
        </w:rPr>
        <w:t xml:space="preserve"> </w:t>
      </w:r>
      <w:r w:rsidR="009C2FEB">
        <w:rPr>
          <w:rFonts w:hint="eastAsia"/>
          <w:lang w:val="en-US" w:eastAsia="zh-CN"/>
        </w:rPr>
        <w:t>for adapting</w:t>
      </w:r>
      <w:r w:rsidR="00144E45">
        <w:rPr>
          <w:rFonts w:hint="eastAsia"/>
          <w:lang w:val="en-US" w:eastAsia="zh-CN"/>
        </w:rPr>
        <w:t xml:space="preserve"> AI/ML-</w:t>
      </w:r>
      <w:r w:rsidR="0061437A">
        <w:rPr>
          <w:rFonts w:hint="eastAsia"/>
          <w:lang w:val="en-US" w:eastAsia="zh-CN"/>
        </w:rPr>
        <w:t xml:space="preserve">assisted </w:t>
      </w:r>
      <w:r w:rsidR="009C2FEB">
        <w:rPr>
          <w:rFonts w:hint="eastAsia"/>
          <w:lang w:val="en-US" w:eastAsia="zh-CN"/>
        </w:rPr>
        <w:t>use cases</w:t>
      </w:r>
      <w:r w:rsidR="0061437A">
        <w:rPr>
          <w:rFonts w:hint="eastAsia"/>
          <w:lang w:val="en-US" w:eastAsia="zh-CN"/>
        </w:rPr>
        <w:t xml:space="preserve">. In 6G radio, AI/ML </w:t>
      </w:r>
      <w:r w:rsidR="00144E45">
        <w:rPr>
          <w:rFonts w:hint="eastAsia"/>
          <w:lang w:val="en-US" w:eastAsia="zh-CN"/>
        </w:rPr>
        <w:t xml:space="preserve">functions </w:t>
      </w:r>
      <w:r w:rsidR="000A533E">
        <w:rPr>
          <w:rFonts w:hint="eastAsia"/>
          <w:lang w:val="en-US" w:eastAsia="zh-CN"/>
        </w:rPr>
        <w:t>should be considered at the</w:t>
      </w:r>
      <w:r w:rsidR="003D0EFC">
        <w:rPr>
          <w:rFonts w:hint="eastAsia"/>
          <w:lang w:val="en-US" w:eastAsia="zh-CN"/>
        </w:rPr>
        <w:t xml:space="preserve"> very</w:t>
      </w:r>
      <w:r w:rsidR="000A533E">
        <w:rPr>
          <w:rFonts w:hint="eastAsia"/>
          <w:lang w:val="en-US" w:eastAsia="zh-CN"/>
        </w:rPr>
        <w:t xml:space="preserve"> beginning of </w:t>
      </w:r>
      <w:r w:rsidR="00F00920">
        <w:rPr>
          <w:rFonts w:hint="eastAsia"/>
          <w:lang w:val="en-US" w:eastAsia="zh-CN"/>
        </w:rPr>
        <w:t xml:space="preserve">the new </w:t>
      </w:r>
      <w:r w:rsidR="000A533E">
        <w:rPr>
          <w:rFonts w:hint="eastAsia"/>
          <w:lang w:val="en-US" w:eastAsia="zh-CN"/>
        </w:rPr>
        <w:t xml:space="preserve">framework design. </w:t>
      </w:r>
    </w:p>
    <w:p w:rsidR="000A533E" w:rsidRDefault="00514365" w:rsidP="00051F6F">
      <w:pPr>
        <w:jc w:val="both"/>
        <w:rPr>
          <w:lang w:val="en-US" w:eastAsia="zh-CN"/>
        </w:rPr>
      </w:pPr>
      <w:r>
        <w:rPr>
          <w:rFonts w:hint="eastAsia"/>
          <w:lang w:val="en-US" w:eastAsia="zh-CN"/>
        </w:rPr>
        <w:t xml:space="preserve">From RAN4 perspective, it is worthy of </w:t>
      </w:r>
      <w:r w:rsidR="00B37DCA">
        <w:rPr>
          <w:rFonts w:hint="eastAsia"/>
          <w:lang w:val="en-US" w:eastAsia="zh-CN"/>
        </w:rPr>
        <w:t>considering</w:t>
      </w:r>
      <w:r>
        <w:rPr>
          <w:rFonts w:hint="eastAsia"/>
          <w:lang w:val="en-US" w:eastAsia="zh-CN"/>
        </w:rPr>
        <w:t xml:space="preserve"> AI/ML in each technical scope as much as possible</w:t>
      </w:r>
      <w:r w:rsidRPr="006E76A5">
        <w:rPr>
          <w:rFonts w:hint="eastAsia"/>
          <w:lang w:val="en-US" w:eastAsia="zh-CN"/>
        </w:rPr>
        <w:t xml:space="preserve">, i.e., </w:t>
      </w:r>
      <w:r w:rsidR="00B37DCA">
        <w:rPr>
          <w:rFonts w:hint="eastAsia"/>
          <w:lang w:val="en-US" w:eastAsia="zh-CN"/>
        </w:rPr>
        <w:t xml:space="preserve">in </w:t>
      </w:r>
      <w:r w:rsidRPr="006E76A5">
        <w:rPr>
          <w:rFonts w:hint="eastAsia"/>
          <w:lang w:val="en-US" w:eastAsia="zh-CN"/>
        </w:rPr>
        <w:t>RRM, RF and Demod</w:t>
      </w:r>
      <w:r w:rsidR="00B37DCA">
        <w:rPr>
          <w:rFonts w:hint="eastAsia"/>
          <w:lang w:val="en-US" w:eastAsia="zh-CN"/>
        </w:rPr>
        <w:t xml:space="preserve"> scope</w:t>
      </w:r>
      <w:r>
        <w:rPr>
          <w:rFonts w:hint="eastAsia"/>
          <w:lang w:val="en-US" w:eastAsia="zh-CN"/>
        </w:rPr>
        <w:t xml:space="preserve">. </w:t>
      </w:r>
      <w:r w:rsidR="0068221A">
        <w:rPr>
          <w:rFonts w:hint="eastAsia"/>
          <w:lang w:val="en-US" w:eastAsia="zh-CN"/>
        </w:rPr>
        <w:t xml:space="preserve">In RAN4#116bis meeting, multiple use cases were brought up for each RAN4 scope and in this contribution we will analyse those use cases and present our views. </w:t>
      </w: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0A533E" w:rsidRPr="006633E2" w:rsidRDefault="006E76A5" w:rsidP="006633E2">
      <w:pPr>
        <w:pStyle w:val="2"/>
        <w:numPr>
          <w:ilvl w:val="1"/>
          <w:numId w:val="23"/>
        </w:numPr>
        <w:rPr>
          <w:rFonts w:ascii="Times New Roman" w:hAnsi="Times New Roman"/>
          <w:sz w:val="28"/>
          <w:lang w:val="en-US" w:eastAsia="zh-CN"/>
        </w:rPr>
      </w:pPr>
      <w:r w:rsidRPr="006633E2">
        <w:rPr>
          <w:rFonts w:ascii="Times New Roman" w:hAnsi="Times New Roman"/>
          <w:sz w:val="28"/>
          <w:lang w:val="en-US" w:eastAsia="zh-CN"/>
        </w:rPr>
        <w:t>AI/ML based RRM</w:t>
      </w:r>
    </w:p>
    <w:p w:rsidR="00BA6A22" w:rsidRDefault="00BA6A22" w:rsidP="002728DD">
      <w:pPr>
        <w:jc w:val="both"/>
        <w:rPr>
          <w:lang w:val="en-US" w:eastAsia="zh-CN"/>
        </w:rPr>
      </w:pPr>
      <w:r>
        <w:rPr>
          <w:rFonts w:hint="eastAsia"/>
          <w:lang w:val="en-US" w:eastAsia="zh-CN"/>
        </w:rPr>
        <w:t xml:space="preserve">In last meeting, more than </w:t>
      </w:r>
      <w:r w:rsidR="00804A34">
        <w:rPr>
          <w:rFonts w:hint="eastAsia"/>
          <w:lang w:val="en-US" w:eastAsia="zh-CN"/>
        </w:rPr>
        <w:t>ten</w:t>
      </w:r>
      <w:r>
        <w:rPr>
          <w:rFonts w:hint="eastAsia"/>
          <w:lang w:val="en-US" w:eastAsia="zh-CN"/>
        </w:rPr>
        <w:t xml:space="preserve"> AI/ML based RRM use cases were proposed as summarized in the table below:</w:t>
      </w:r>
      <w:r w:rsidR="006C3080">
        <w:rPr>
          <w:rFonts w:hint="eastAsia"/>
          <w:lang w:val="en-US" w:eastAsia="zh-CN"/>
        </w:rPr>
        <w:t xml:space="preserve"> </w:t>
      </w:r>
    </w:p>
    <w:p w:rsidR="00BA6A22" w:rsidRPr="00BA6A22" w:rsidRDefault="00BA6A22" w:rsidP="00BA6A22">
      <w:pPr>
        <w:jc w:val="center"/>
        <w:rPr>
          <w:b/>
          <w:lang w:val="en-US" w:eastAsia="zh-CN"/>
        </w:rPr>
      </w:pPr>
      <w:r w:rsidRPr="00BA6A22">
        <w:rPr>
          <w:rFonts w:hint="eastAsia"/>
          <w:b/>
          <w:lang w:val="en-US" w:eastAsia="zh-CN"/>
        </w:rPr>
        <w:t>Table 1 AI/ML based RRM use cases proposed in RAN4#116bis</w:t>
      </w:r>
    </w:p>
    <w:tbl>
      <w:tblPr>
        <w:tblStyle w:val="af3"/>
        <w:tblW w:w="5000" w:type="pct"/>
        <w:tblInd w:w="108" w:type="dxa"/>
        <w:tblLook w:val="04A0" w:firstRow="1" w:lastRow="0" w:firstColumn="1" w:lastColumn="0" w:noHBand="0" w:noVBand="1"/>
      </w:tblPr>
      <w:tblGrid>
        <w:gridCol w:w="1985"/>
        <w:gridCol w:w="5613"/>
        <w:gridCol w:w="2259"/>
      </w:tblGrid>
      <w:tr w:rsidR="0017629D" w:rsidRPr="00B70E32" w:rsidTr="0017629D">
        <w:tc>
          <w:tcPr>
            <w:tcW w:w="1007" w:type="pct"/>
            <w:shd w:val="clear" w:color="auto" w:fill="D9D9D9" w:themeFill="background1" w:themeFillShade="D9"/>
            <w:vAlign w:val="center"/>
          </w:tcPr>
          <w:p w:rsidR="0017629D" w:rsidRPr="00B70E32" w:rsidRDefault="0017629D" w:rsidP="00676B35">
            <w:pPr>
              <w:spacing w:before="60" w:after="60"/>
              <w:rPr>
                <w:rFonts w:cs="Times"/>
              </w:rPr>
            </w:pPr>
            <w:r w:rsidRPr="00B70E32">
              <w:rPr>
                <w:rFonts w:cs="Times"/>
              </w:rPr>
              <w:t>Index</w:t>
            </w:r>
          </w:p>
        </w:tc>
        <w:tc>
          <w:tcPr>
            <w:tcW w:w="2847" w:type="pct"/>
            <w:shd w:val="clear" w:color="auto" w:fill="D9D9D9" w:themeFill="background1" w:themeFillShade="D9"/>
            <w:vAlign w:val="center"/>
          </w:tcPr>
          <w:p w:rsidR="0017629D" w:rsidRPr="00B70E32" w:rsidRDefault="0017629D" w:rsidP="00676B35">
            <w:pPr>
              <w:spacing w:before="60" w:after="60"/>
              <w:rPr>
                <w:rFonts w:cs="Times"/>
              </w:rPr>
            </w:pPr>
            <w:r w:rsidRPr="00B70E32">
              <w:rPr>
                <w:rFonts w:cs="Times"/>
              </w:rPr>
              <w:t>use cases</w:t>
            </w:r>
          </w:p>
        </w:tc>
        <w:tc>
          <w:tcPr>
            <w:tcW w:w="1146" w:type="pct"/>
            <w:shd w:val="clear" w:color="auto" w:fill="D9D9D9" w:themeFill="background1" w:themeFillShade="D9"/>
            <w:vAlign w:val="center"/>
          </w:tcPr>
          <w:p w:rsidR="0017629D" w:rsidRPr="00B70E32" w:rsidRDefault="0017629D" w:rsidP="00676B35">
            <w:pPr>
              <w:spacing w:before="60" w:after="60"/>
              <w:rPr>
                <w:rFonts w:cs="Times"/>
              </w:rPr>
            </w:pPr>
            <w:r w:rsidRPr="00B70E32">
              <w:rPr>
                <w:rFonts w:cs="Times"/>
              </w:rPr>
              <w:t xml:space="preserve">Model location </w:t>
            </w:r>
            <w:r w:rsidRPr="00B70E32">
              <w:rPr>
                <w:rFonts w:cs="Times"/>
              </w:rPr>
              <w:br/>
              <w:t>(Training method)</w:t>
            </w:r>
          </w:p>
        </w:tc>
      </w:tr>
      <w:tr w:rsidR="0017629D" w:rsidRPr="00B70E32" w:rsidTr="0017629D">
        <w:tc>
          <w:tcPr>
            <w:tcW w:w="1007" w:type="pct"/>
            <w:vAlign w:val="center"/>
          </w:tcPr>
          <w:p w:rsidR="0017629D" w:rsidRPr="00B70E32" w:rsidRDefault="0017629D" w:rsidP="00676B35">
            <w:pPr>
              <w:pStyle w:val="af8"/>
              <w:widowControl/>
              <w:numPr>
                <w:ilvl w:val="0"/>
                <w:numId w:val="24"/>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 xml:space="preserve">L1 beam measurement: </w:t>
            </w:r>
          </w:p>
          <w:p w:rsidR="0017629D" w:rsidRPr="00B70E32" w:rsidRDefault="0017629D" w:rsidP="00676B35">
            <w:pPr>
              <w:pStyle w:val="af8"/>
              <w:widowControl/>
              <w:numPr>
                <w:ilvl w:val="0"/>
                <w:numId w:val="25"/>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Time domain (intra-cell)</w:t>
            </w:r>
          </w:p>
          <w:p w:rsidR="0017629D" w:rsidRPr="00B70E32" w:rsidRDefault="0017629D" w:rsidP="00676B35">
            <w:pPr>
              <w:pStyle w:val="af8"/>
              <w:widowControl/>
              <w:numPr>
                <w:ilvl w:val="0"/>
                <w:numId w:val="25"/>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Time and spatial domain (intra-cell)</w:t>
            </w:r>
          </w:p>
          <w:p w:rsidR="0017629D" w:rsidRPr="00B70E32" w:rsidRDefault="0017629D" w:rsidP="00676B35">
            <w:pPr>
              <w:pStyle w:val="af8"/>
              <w:widowControl/>
              <w:numPr>
                <w:ilvl w:val="0"/>
                <w:numId w:val="25"/>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Freq. and spatial domain (inter-cell)</w:t>
            </w:r>
          </w:p>
          <w:p w:rsidR="0017629D" w:rsidRPr="00B70E32" w:rsidRDefault="0017629D" w:rsidP="00676B35">
            <w:pPr>
              <w:pStyle w:val="af8"/>
              <w:widowControl/>
              <w:numPr>
                <w:ilvl w:val="0"/>
                <w:numId w:val="25"/>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hint="eastAsia"/>
              </w:rPr>
              <w:t>S</w:t>
            </w:r>
            <w:r w:rsidRPr="00B70E32">
              <w:rPr>
                <w:rFonts w:eastAsia="Yu Mincho"/>
              </w:rPr>
              <w:t>patial domain (inter-cell)</w:t>
            </w:r>
          </w:p>
          <w:p w:rsidR="0017629D" w:rsidRPr="00B70E32" w:rsidRDefault="0017629D" w:rsidP="00676B35">
            <w:pPr>
              <w:pStyle w:val="af8"/>
              <w:widowControl/>
              <w:numPr>
                <w:ilvl w:val="0"/>
                <w:numId w:val="25"/>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Time and spatial domain (inter-cell)</w:t>
            </w:r>
          </w:p>
        </w:tc>
        <w:tc>
          <w:tcPr>
            <w:tcW w:w="1146" w:type="pct"/>
            <w:vAlign w:val="center"/>
          </w:tcPr>
          <w:p w:rsidR="0017629D" w:rsidRPr="00B70E32" w:rsidRDefault="0017629D" w:rsidP="00676B35">
            <w:r w:rsidRPr="00B70E32">
              <w:t>NW and UE sided model (Offline training)</w:t>
            </w:r>
          </w:p>
        </w:tc>
      </w:tr>
      <w:tr w:rsidR="0017629D" w:rsidRPr="00B70E32" w:rsidTr="0017629D">
        <w:tc>
          <w:tcPr>
            <w:tcW w:w="1007" w:type="pct"/>
            <w:vAlign w:val="center"/>
          </w:tcPr>
          <w:p w:rsidR="0017629D" w:rsidRPr="00B70E32" w:rsidRDefault="0017629D" w:rsidP="00676B35">
            <w:pPr>
              <w:pStyle w:val="af8"/>
              <w:widowControl/>
              <w:numPr>
                <w:ilvl w:val="0"/>
                <w:numId w:val="24"/>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 xml:space="preserve">L3 beam measurement: </w:t>
            </w:r>
          </w:p>
          <w:p w:rsidR="0017629D" w:rsidRPr="00B70E32" w:rsidRDefault="0017629D" w:rsidP="00676B35">
            <w:pPr>
              <w:pStyle w:val="af8"/>
              <w:widowControl/>
              <w:numPr>
                <w:ilvl w:val="0"/>
                <w:numId w:val="26"/>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Time domain (intra-cell)</w:t>
            </w:r>
          </w:p>
          <w:p w:rsidR="0017629D" w:rsidRPr="00B70E32" w:rsidRDefault="0017629D" w:rsidP="00676B35">
            <w:pPr>
              <w:pStyle w:val="af8"/>
              <w:widowControl/>
              <w:numPr>
                <w:ilvl w:val="0"/>
                <w:numId w:val="26"/>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Time and spatial domain (intra-cell)</w:t>
            </w:r>
          </w:p>
          <w:p w:rsidR="0017629D" w:rsidRPr="00B70E32" w:rsidRDefault="0017629D" w:rsidP="00676B35">
            <w:pPr>
              <w:pStyle w:val="af8"/>
              <w:widowControl/>
              <w:numPr>
                <w:ilvl w:val="0"/>
                <w:numId w:val="26"/>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Freq. and spatial domain (inter-cell)</w:t>
            </w:r>
          </w:p>
          <w:p w:rsidR="0017629D" w:rsidRPr="00B70E32" w:rsidRDefault="0017629D" w:rsidP="00676B35">
            <w:pPr>
              <w:pStyle w:val="af8"/>
              <w:widowControl/>
              <w:numPr>
                <w:ilvl w:val="0"/>
                <w:numId w:val="26"/>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Time and freq. domain (inter-cell)</w:t>
            </w:r>
          </w:p>
          <w:p w:rsidR="0017629D" w:rsidRPr="00B70E32" w:rsidRDefault="0017629D" w:rsidP="00676B35">
            <w:pPr>
              <w:pStyle w:val="af8"/>
              <w:widowControl/>
              <w:numPr>
                <w:ilvl w:val="0"/>
                <w:numId w:val="26"/>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hint="eastAsia"/>
              </w:rPr>
              <w:t>F</w:t>
            </w:r>
            <w:r w:rsidRPr="00B70E32">
              <w:rPr>
                <w:rFonts w:eastAsia="Yu Mincho"/>
              </w:rPr>
              <w:t>req.  domain prediction for non-collocated cells (inter-</w:t>
            </w:r>
            <w:r w:rsidRPr="00B70E32">
              <w:rPr>
                <w:rFonts w:eastAsia="Yu Mincho"/>
              </w:rPr>
              <w:lastRenderedPageBreak/>
              <w:t>cell)</w:t>
            </w:r>
          </w:p>
          <w:p w:rsidR="0017629D" w:rsidRPr="00B70E32" w:rsidRDefault="0017629D" w:rsidP="00676B35">
            <w:pPr>
              <w:pStyle w:val="af8"/>
              <w:widowControl/>
              <w:numPr>
                <w:ilvl w:val="0"/>
                <w:numId w:val="26"/>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hint="eastAsia"/>
              </w:rPr>
              <w:t>F</w:t>
            </w:r>
            <w:r w:rsidRPr="00B70E32">
              <w:rPr>
                <w:rFonts w:eastAsia="Yu Mincho"/>
              </w:rPr>
              <w:t>req.  domain prediction for N carriers single cell</w:t>
            </w:r>
          </w:p>
        </w:tc>
        <w:tc>
          <w:tcPr>
            <w:tcW w:w="1146" w:type="pct"/>
            <w:vAlign w:val="center"/>
          </w:tcPr>
          <w:p w:rsidR="0017629D" w:rsidRPr="00B70E32" w:rsidRDefault="0017629D" w:rsidP="00676B35">
            <w:pPr>
              <w:spacing w:before="60" w:after="60"/>
              <w:rPr>
                <w:lang w:val="en-US"/>
              </w:rPr>
            </w:pPr>
            <w:r w:rsidRPr="00B70E32">
              <w:lastRenderedPageBreak/>
              <w:t>NW and UE sided model (Offline training)</w:t>
            </w:r>
          </w:p>
        </w:tc>
      </w:tr>
      <w:tr w:rsidR="0017629D" w:rsidRPr="00B70E32" w:rsidTr="0017629D">
        <w:tc>
          <w:tcPr>
            <w:tcW w:w="1007" w:type="pct"/>
            <w:vAlign w:val="center"/>
          </w:tcPr>
          <w:p w:rsidR="0017629D" w:rsidRPr="00B70E32" w:rsidRDefault="0017629D" w:rsidP="00676B35">
            <w:pPr>
              <w:pStyle w:val="af8"/>
              <w:widowControl/>
              <w:numPr>
                <w:ilvl w:val="0"/>
                <w:numId w:val="24"/>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 xml:space="preserve">L3 cell measurement: </w:t>
            </w:r>
          </w:p>
          <w:p w:rsidR="0017629D" w:rsidRPr="00B70E32" w:rsidRDefault="0017629D" w:rsidP="00676B35">
            <w:pPr>
              <w:pStyle w:val="af8"/>
              <w:widowControl/>
              <w:numPr>
                <w:ilvl w:val="0"/>
                <w:numId w:val="27"/>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Time domain (intra-cell)</w:t>
            </w:r>
          </w:p>
          <w:p w:rsidR="0017629D" w:rsidRPr="00B70E32" w:rsidRDefault="0017629D" w:rsidP="00676B35">
            <w:pPr>
              <w:pStyle w:val="af8"/>
              <w:widowControl/>
              <w:numPr>
                <w:ilvl w:val="0"/>
                <w:numId w:val="27"/>
              </w:numPr>
              <w:overflowPunct w:val="0"/>
              <w:autoSpaceDE w:val="0"/>
              <w:autoSpaceDN w:val="0"/>
              <w:adjustRightInd w:val="0"/>
              <w:spacing w:before="60" w:after="60" w:line="240" w:lineRule="auto"/>
              <w:ind w:firstLineChars="0"/>
              <w:jc w:val="left"/>
              <w:textAlignment w:val="baseline"/>
              <w:rPr>
                <w:rFonts w:eastAsia="Yu Mincho"/>
              </w:rPr>
            </w:pPr>
            <w:r w:rsidRPr="00B70E32">
              <w:rPr>
                <w:rFonts w:eastAsia="Yu Mincho"/>
              </w:rPr>
              <w:t>Freq. domain (inter-cell)</w:t>
            </w:r>
          </w:p>
          <w:p w:rsidR="0017629D" w:rsidRPr="00B70E32" w:rsidRDefault="0017629D" w:rsidP="00676B35">
            <w:pPr>
              <w:pStyle w:val="af8"/>
              <w:widowControl/>
              <w:numPr>
                <w:ilvl w:val="0"/>
                <w:numId w:val="27"/>
              </w:numPr>
              <w:overflowPunct w:val="0"/>
              <w:autoSpaceDE w:val="0"/>
              <w:autoSpaceDN w:val="0"/>
              <w:adjustRightInd w:val="0"/>
              <w:spacing w:before="60" w:after="60" w:line="240" w:lineRule="auto"/>
              <w:ind w:firstLineChars="0"/>
              <w:jc w:val="left"/>
              <w:textAlignment w:val="baseline"/>
            </w:pPr>
            <w:r w:rsidRPr="00B70E32">
              <w:rPr>
                <w:rFonts w:eastAsia="Yu Mincho" w:hint="eastAsia"/>
              </w:rPr>
              <w:t>F</w:t>
            </w:r>
            <w:r w:rsidRPr="00B70E32">
              <w:rPr>
                <w:rFonts w:eastAsia="Yu Mincho"/>
              </w:rPr>
              <w:t>req.  domain prediction for non-collocated cells (inter-cell)</w:t>
            </w:r>
          </w:p>
        </w:tc>
        <w:tc>
          <w:tcPr>
            <w:tcW w:w="1146" w:type="pct"/>
            <w:vAlign w:val="center"/>
          </w:tcPr>
          <w:p w:rsidR="0017629D" w:rsidRPr="00B70E32" w:rsidRDefault="0017629D" w:rsidP="00676B35">
            <w:pPr>
              <w:spacing w:before="60" w:after="60"/>
              <w:rPr>
                <w:lang w:val="en-US"/>
              </w:rPr>
            </w:pPr>
            <w:r w:rsidRPr="00B70E32">
              <w:t>NW and UE sided model (Offline training)</w:t>
            </w:r>
          </w:p>
        </w:tc>
      </w:tr>
      <w:tr w:rsidR="0017629D" w:rsidRPr="00B70E32" w:rsidTr="0017629D">
        <w:tc>
          <w:tcPr>
            <w:tcW w:w="1007" w:type="pct"/>
            <w:vAlign w:val="center"/>
          </w:tcPr>
          <w:p w:rsidR="0017629D" w:rsidRPr="00B70E32" w:rsidRDefault="0017629D" w:rsidP="00676B35">
            <w:pPr>
              <w:pStyle w:val="af8"/>
              <w:widowControl/>
              <w:numPr>
                <w:ilvl w:val="0"/>
                <w:numId w:val="24"/>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Multi-Domain L3 level Prediction for Measurement-Gap Reduction</w:t>
            </w:r>
          </w:p>
        </w:tc>
        <w:tc>
          <w:tcPr>
            <w:tcW w:w="1146" w:type="pct"/>
            <w:vAlign w:val="center"/>
          </w:tcPr>
          <w:p w:rsidR="0017629D" w:rsidRPr="00B70E32" w:rsidRDefault="0017629D" w:rsidP="00676B35">
            <w:pPr>
              <w:spacing w:before="60" w:after="60"/>
            </w:pPr>
            <w:r w:rsidRPr="00B70E32">
              <w:t>UE sided model (Offline training)</w:t>
            </w:r>
          </w:p>
        </w:tc>
      </w:tr>
      <w:tr w:rsidR="0017629D" w:rsidRPr="00B70E32" w:rsidTr="0017629D">
        <w:tc>
          <w:tcPr>
            <w:tcW w:w="1007" w:type="pct"/>
            <w:vAlign w:val="center"/>
          </w:tcPr>
          <w:p w:rsidR="0017629D" w:rsidRPr="00B70E32" w:rsidRDefault="0017629D" w:rsidP="00676B35">
            <w:pPr>
              <w:spacing w:before="60" w:after="60"/>
              <w:contextualSpacing/>
              <w:rPr>
                <w:rFonts w:eastAsiaTheme="minorEastAsia" w:cs="Times"/>
                <w:lang w:eastAsia="zh-CN"/>
              </w:rPr>
            </w:pPr>
            <w:r w:rsidRPr="00B70E32">
              <w:rPr>
                <w:rFonts w:eastAsiaTheme="minorEastAsia" w:cs="Times" w:hint="eastAsia"/>
                <w:lang w:eastAsia="zh-CN"/>
              </w:rPr>
              <w:t>5</w:t>
            </w:r>
            <w:r w:rsidRPr="00B70E32">
              <w:rPr>
                <w:rFonts w:eastAsiaTheme="minorEastAsia" w:cs="Times"/>
                <w:lang w:eastAsia="zh-CN"/>
              </w:rPr>
              <w:t>a</w:t>
            </w:r>
            <w:r w:rsidRPr="00B70E32">
              <w:rPr>
                <w:rFonts w:eastAsiaTheme="minorEastAsia" w:cs="Times"/>
                <w:lang w:eastAsia="zh-CN"/>
              </w:rPr>
              <w:br/>
              <w:t>(5+6 combined)</w:t>
            </w:r>
          </w:p>
        </w:tc>
        <w:tc>
          <w:tcPr>
            <w:tcW w:w="2847" w:type="pct"/>
            <w:vAlign w:val="center"/>
          </w:tcPr>
          <w:p w:rsidR="0017629D" w:rsidRPr="00B70E32" w:rsidRDefault="0017629D" w:rsidP="00676B35">
            <w:pPr>
              <w:spacing w:before="60" w:after="60"/>
            </w:pPr>
            <w:r w:rsidRPr="00B70E32">
              <w:t>Dynamic Adaptation of Measurement Procedure</w:t>
            </w:r>
          </w:p>
        </w:tc>
        <w:tc>
          <w:tcPr>
            <w:tcW w:w="1146" w:type="pct"/>
            <w:vAlign w:val="center"/>
          </w:tcPr>
          <w:p w:rsidR="0017629D" w:rsidRPr="00B70E32" w:rsidRDefault="0017629D" w:rsidP="00676B35">
            <w:pPr>
              <w:spacing w:before="60" w:after="60"/>
            </w:pPr>
            <w:r w:rsidRPr="00B70E32">
              <w:rPr>
                <w:rFonts w:hint="eastAsia"/>
              </w:rPr>
              <w:t>U</w:t>
            </w:r>
            <w:r w:rsidRPr="00B70E32">
              <w:t>E sided model</w:t>
            </w:r>
          </w:p>
        </w:tc>
      </w:tr>
      <w:tr w:rsidR="0017629D" w:rsidRPr="00B70E32" w:rsidTr="0017629D">
        <w:tc>
          <w:tcPr>
            <w:tcW w:w="1007" w:type="pct"/>
            <w:vAlign w:val="center"/>
          </w:tcPr>
          <w:p w:rsidR="0017629D" w:rsidRPr="00B70E32" w:rsidRDefault="0017629D" w:rsidP="00676B35">
            <w:pPr>
              <w:spacing w:before="60" w:after="60"/>
              <w:contextualSpacing/>
              <w:rPr>
                <w:rFonts w:cs="Times"/>
              </w:rPr>
            </w:pPr>
            <w:r w:rsidRPr="00B70E32">
              <w:rPr>
                <w:rFonts w:eastAsiaTheme="minorEastAsia" w:cs="Times"/>
                <w:lang w:eastAsia="zh-CN"/>
              </w:rPr>
              <w:t>7a</w:t>
            </w:r>
            <w:r w:rsidRPr="00B70E32">
              <w:rPr>
                <w:rFonts w:eastAsiaTheme="minorEastAsia" w:cs="Times"/>
                <w:lang w:eastAsia="zh-CN"/>
              </w:rPr>
              <w:br/>
              <w:t>(7+8 combined)</w:t>
            </w:r>
          </w:p>
        </w:tc>
        <w:tc>
          <w:tcPr>
            <w:tcW w:w="2847" w:type="pct"/>
            <w:vAlign w:val="center"/>
          </w:tcPr>
          <w:p w:rsidR="0017629D" w:rsidRPr="00B70E32" w:rsidRDefault="0017629D" w:rsidP="00676B35">
            <w:pPr>
              <w:spacing w:before="60" w:after="60"/>
            </w:pPr>
            <w:r w:rsidRPr="00B70E32">
              <w:rPr>
                <w:rFonts w:hint="eastAsia"/>
              </w:rPr>
              <w:t>S</w:t>
            </w:r>
            <w:r w:rsidRPr="00B70E32">
              <w:t>patial domain RX beam sweeping reduction (L1/L3)</w:t>
            </w:r>
          </w:p>
        </w:tc>
        <w:tc>
          <w:tcPr>
            <w:tcW w:w="1146" w:type="pct"/>
            <w:vAlign w:val="center"/>
          </w:tcPr>
          <w:p w:rsidR="0017629D" w:rsidRPr="00B70E32" w:rsidRDefault="0017629D" w:rsidP="00676B35">
            <w:pPr>
              <w:spacing w:before="60" w:after="60"/>
            </w:pPr>
            <w:r w:rsidRPr="00B70E32">
              <w:rPr>
                <w:rFonts w:hint="eastAsia"/>
              </w:rPr>
              <w:t>U</w:t>
            </w:r>
            <w:r w:rsidRPr="00B70E32">
              <w:t>E sided model</w:t>
            </w:r>
          </w:p>
        </w:tc>
      </w:tr>
      <w:tr w:rsidR="0017629D" w:rsidRPr="00B70E32" w:rsidTr="0017629D">
        <w:tc>
          <w:tcPr>
            <w:tcW w:w="1007" w:type="pct"/>
            <w:vAlign w:val="center"/>
          </w:tcPr>
          <w:p w:rsidR="0017629D" w:rsidRPr="00B70E32" w:rsidRDefault="0017629D" w:rsidP="00676B35">
            <w:pPr>
              <w:pStyle w:val="af8"/>
              <w:widowControl/>
              <w:numPr>
                <w:ilvl w:val="0"/>
                <w:numId w:val="28"/>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 xml:space="preserve">AI/ML based </w:t>
            </w:r>
            <w:r w:rsidRPr="00B70E32">
              <w:rPr>
                <w:rFonts w:hint="eastAsia"/>
              </w:rPr>
              <w:t>RLM</w:t>
            </w:r>
            <w:r w:rsidRPr="00B70E32">
              <w:t>/BFD/CBD, LTM by measurement prediction</w:t>
            </w:r>
          </w:p>
        </w:tc>
        <w:tc>
          <w:tcPr>
            <w:tcW w:w="1146" w:type="pct"/>
            <w:vAlign w:val="center"/>
          </w:tcPr>
          <w:p w:rsidR="0017629D" w:rsidRPr="00B70E32" w:rsidRDefault="0017629D" w:rsidP="00676B35">
            <w:pPr>
              <w:spacing w:before="60" w:after="60"/>
            </w:pPr>
            <w:r w:rsidRPr="00B70E32">
              <w:rPr>
                <w:rFonts w:hint="eastAsia"/>
              </w:rPr>
              <w:t>U</w:t>
            </w:r>
            <w:r w:rsidRPr="00B70E32">
              <w:t>E-sided model</w:t>
            </w:r>
          </w:p>
        </w:tc>
      </w:tr>
      <w:tr w:rsidR="0017629D" w:rsidRPr="00B70E32" w:rsidTr="0017629D">
        <w:tc>
          <w:tcPr>
            <w:tcW w:w="1007" w:type="pct"/>
            <w:vAlign w:val="center"/>
          </w:tcPr>
          <w:p w:rsidR="0017629D" w:rsidRPr="00B70E32" w:rsidRDefault="0017629D" w:rsidP="00676B35">
            <w:pPr>
              <w:pStyle w:val="af8"/>
              <w:widowControl/>
              <w:numPr>
                <w:ilvl w:val="0"/>
                <w:numId w:val="28"/>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AI/ML based SCell related enhancement by measurement prediction</w:t>
            </w:r>
          </w:p>
        </w:tc>
        <w:tc>
          <w:tcPr>
            <w:tcW w:w="1146" w:type="pct"/>
            <w:vAlign w:val="center"/>
          </w:tcPr>
          <w:p w:rsidR="0017629D" w:rsidRPr="00B70E32" w:rsidRDefault="0017629D" w:rsidP="00676B35">
            <w:pPr>
              <w:spacing w:before="60" w:after="60"/>
              <w:rPr>
                <w:lang w:val="en-US"/>
              </w:rPr>
            </w:pPr>
            <w:r w:rsidRPr="00B70E32">
              <w:rPr>
                <w:rFonts w:hint="eastAsia"/>
              </w:rPr>
              <w:t>U</w:t>
            </w:r>
            <w:r w:rsidRPr="00B70E32">
              <w:t>E-sided model</w:t>
            </w:r>
          </w:p>
        </w:tc>
      </w:tr>
      <w:tr w:rsidR="0017629D" w:rsidRPr="00B70E32" w:rsidTr="0017629D">
        <w:tc>
          <w:tcPr>
            <w:tcW w:w="1007" w:type="pct"/>
            <w:vAlign w:val="center"/>
          </w:tcPr>
          <w:p w:rsidR="0017629D" w:rsidRPr="00B70E32" w:rsidRDefault="0017629D" w:rsidP="00676B35">
            <w:pPr>
              <w:pStyle w:val="af8"/>
              <w:widowControl/>
              <w:numPr>
                <w:ilvl w:val="0"/>
                <w:numId w:val="28"/>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 xml:space="preserve">AI-based prediction for enhanced s-measure mechanism </w:t>
            </w:r>
          </w:p>
        </w:tc>
        <w:tc>
          <w:tcPr>
            <w:tcW w:w="1146" w:type="pct"/>
            <w:vAlign w:val="center"/>
          </w:tcPr>
          <w:p w:rsidR="0017629D" w:rsidRPr="00B70E32" w:rsidRDefault="0017629D" w:rsidP="00676B35">
            <w:pPr>
              <w:spacing w:before="60" w:after="60"/>
            </w:pPr>
            <w:r w:rsidRPr="00B70E32">
              <w:t>UE-sided model</w:t>
            </w:r>
          </w:p>
        </w:tc>
      </w:tr>
      <w:tr w:rsidR="0017629D" w:rsidRPr="00B70E32" w:rsidTr="0017629D">
        <w:tc>
          <w:tcPr>
            <w:tcW w:w="1007" w:type="pct"/>
            <w:vAlign w:val="center"/>
          </w:tcPr>
          <w:p w:rsidR="0017629D" w:rsidRPr="00B70E32" w:rsidRDefault="0017629D" w:rsidP="00676B35">
            <w:pPr>
              <w:pStyle w:val="af8"/>
              <w:widowControl/>
              <w:numPr>
                <w:ilvl w:val="0"/>
                <w:numId w:val="28"/>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AI/ML based AGC through temporal/frequency domain prediction</w:t>
            </w:r>
          </w:p>
        </w:tc>
        <w:tc>
          <w:tcPr>
            <w:tcW w:w="1146" w:type="pct"/>
            <w:vAlign w:val="center"/>
          </w:tcPr>
          <w:p w:rsidR="0017629D" w:rsidRPr="00B70E32" w:rsidRDefault="0017629D" w:rsidP="00676B35">
            <w:pPr>
              <w:spacing w:before="60" w:after="60"/>
            </w:pPr>
            <w:r w:rsidRPr="00B70E32">
              <w:rPr>
                <w:rFonts w:hint="eastAsia"/>
              </w:rPr>
              <w:t>U</w:t>
            </w:r>
            <w:r w:rsidRPr="00B70E32">
              <w:t>E-sided model</w:t>
            </w:r>
          </w:p>
        </w:tc>
      </w:tr>
      <w:tr w:rsidR="0017629D" w:rsidRPr="00B70E32" w:rsidTr="0017629D">
        <w:tc>
          <w:tcPr>
            <w:tcW w:w="1007" w:type="pct"/>
            <w:vAlign w:val="center"/>
          </w:tcPr>
          <w:p w:rsidR="0017629D" w:rsidRPr="00B70E32" w:rsidRDefault="0017629D" w:rsidP="00676B35">
            <w:pPr>
              <w:pStyle w:val="af8"/>
              <w:widowControl/>
              <w:numPr>
                <w:ilvl w:val="0"/>
                <w:numId w:val="28"/>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AI/ML based DL sync through temporal/frequency domain prediction</w:t>
            </w:r>
          </w:p>
        </w:tc>
        <w:tc>
          <w:tcPr>
            <w:tcW w:w="1146" w:type="pct"/>
            <w:vAlign w:val="center"/>
          </w:tcPr>
          <w:p w:rsidR="0017629D" w:rsidRPr="00B70E32" w:rsidRDefault="0017629D" w:rsidP="00676B35">
            <w:pPr>
              <w:spacing w:before="60" w:after="60"/>
            </w:pPr>
            <w:r w:rsidRPr="00B70E32">
              <w:rPr>
                <w:rFonts w:hint="eastAsia"/>
              </w:rPr>
              <w:t>U</w:t>
            </w:r>
            <w:r w:rsidRPr="00B70E32">
              <w:t>E-sided model</w:t>
            </w:r>
          </w:p>
        </w:tc>
      </w:tr>
      <w:tr w:rsidR="0017629D" w:rsidRPr="00B70E32" w:rsidTr="0017629D">
        <w:tc>
          <w:tcPr>
            <w:tcW w:w="1007" w:type="pct"/>
            <w:vAlign w:val="center"/>
          </w:tcPr>
          <w:p w:rsidR="0017629D" w:rsidRPr="00B70E32" w:rsidRDefault="0017629D" w:rsidP="00676B35">
            <w:pPr>
              <w:pStyle w:val="af8"/>
              <w:widowControl/>
              <w:numPr>
                <w:ilvl w:val="0"/>
                <w:numId w:val="28"/>
              </w:numPr>
              <w:spacing w:before="60" w:after="60" w:line="240" w:lineRule="auto"/>
              <w:ind w:firstLineChars="0"/>
              <w:contextualSpacing/>
              <w:jc w:val="left"/>
              <w:rPr>
                <w:rFonts w:cs="Times"/>
              </w:rPr>
            </w:pPr>
          </w:p>
        </w:tc>
        <w:tc>
          <w:tcPr>
            <w:tcW w:w="2847" w:type="pct"/>
            <w:vAlign w:val="center"/>
          </w:tcPr>
          <w:p w:rsidR="0017629D" w:rsidRPr="00B70E32" w:rsidRDefault="0017629D" w:rsidP="00676B35">
            <w:pPr>
              <w:spacing w:before="60" w:after="60"/>
            </w:pPr>
            <w:r w:rsidRPr="00B70E32">
              <w:t>AI abstraction of the wireless environment to facilitate data scheduling and network power saving</w:t>
            </w:r>
          </w:p>
        </w:tc>
        <w:tc>
          <w:tcPr>
            <w:tcW w:w="1146" w:type="pct"/>
            <w:vAlign w:val="center"/>
          </w:tcPr>
          <w:p w:rsidR="0017629D" w:rsidRPr="00B70E32" w:rsidRDefault="0017629D" w:rsidP="00676B35">
            <w:pPr>
              <w:spacing w:before="60" w:after="60"/>
            </w:pPr>
            <w:r w:rsidRPr="00B70E32">
              <w:rPr>
                <w:rFonts w:hint="eastAsia"/>
              </w:rPr>
              <w:t>N</w:t>
            </w:r>
            <w:r w:rsidRPr="00B70E32">
              <w:t>W-sided model</w:t>
            </w:r>
          </w:p>
        </w:tc>
      </w:tr>
    </w:tbl>
    <w:p w:rsidR="00E00A27" w:rsidRDefault="00BA6A22" w:rsidP="00BA6A22">
      <w:pPr>
        <w:spacing w:beforeLines="50" w:before="120"/>
        <w:jc w:val="both"/>
        <w:rPr>
          <w:lang w:val="en-US" w:eastAsia="zh-CN"/>
        </w:rPr>
      </w:pPr>
      <w:r>
        <w:rPr>
          <w:rFonts w:hint="eastAsia"/>
          <w:lang w:val="en-US" w:eastAsia="zh-CN"/>
        </w:rPr>
        <w:t>According to the</w:t>
      </w:r>
      <w:r w:rsidR="00FE7420">
        <w:rPr>
          <w:rFonts w:hint="eastAsia"/>
          <w:lang w:val="en-US" w:eastAsia="zh-CN"/>
        </w:rPr>
        <w:t xml:space="preserve"> use cases in the</w:t>
      </w:r>
      <w:r>
        <w:rPr>
          <w:rFonts w:hint="eastAsia"/>
          <w:lang w:val="en-US" w:eastAsia="zh-CN"/>
        </w:rPr>
        <w:t xml:space="preserve"> table, </w:t>
      </w:r>
      <w:r w:rsidR="004D7D89">
        <w:rPr>
          <w:rFonts w:hint="eastAsia"/>
          <w:lang w:val="en-US" w:eastAsia="zh-CN"/>
        </w:rPr>
        <w:t>it seems</w:t>
      </w:r>
      <w:r w:rsidR="00FE7420">
        <w:rPr>
          <w:rFonts w:hint="eastAsia"/>
          <w:lang w:val="en-US" w:eastAsia="zh-CN"/>
        </w:rPr>
        <w:t xml:space="preserve"> that many use cases </w:t>
      </w:r>
      <w:r w:rsidR="004D7D89">
        <w:rPr>
          <w:rFonts w:hint="eastAsia"/>
          <w:lang w:val="en-US" w:eastAsia="zh-CN"/>
        </w:rPr>
        <w:t>were brought up based on the current 5G RRM measurement framework</w:t>
      </w:r>
      <w:r w:rsidR="004F33E3">
        <w:rPr>
          <w:rFonts w:hint="eastAsia"/>
          <w:lang w:val="en-US" w:eastAsia="zh-CN"/>
        </w:rPr>
        <w:t xml:space="preserve"> (e.g., differentiation of L1/L3 measurements) </w:t>
      </w:r>
      <w:r w:rsidR="00455FF5">
        <w:rPr>
          <w:rFonts w:hint="eastAsia"/>
          <w:lang w:val="en-US" w:eastAsia="zh-CN"/>
        </w:rPr>
        <w:t>and mechanisms</w:t>
      </w:r>
      <w:r w:rsidR="004D7D89">
        <w:rPr>
          <w:rFonts w:hint="eastAsia"/>
          <w:lang w:val="en-US" w:eastAsia="zh-CN"/>
        </w:rPr>
        <w:t>, such as L1/L3 measurement</w:t>
      </w:r>
      <w:r w:rsidR="00455FF5">
        <w:rPr>
          <w:rFonts w:hint="eastAsia"/>
          <w:lang w:val="en-US" w:eastAsia="zh-CN"/>
        </w:rPr>
        <w:t>,</w:t>
      </w:r>
      <w:r w:rsidR="004D7D89">
        <w:rPr>
          <w:rFonts w:hint="eastAsia"/>
          <w:lang w:val="en-US" w:eastAsia="zh-CN"/>
        </w:rPr>
        <w:t xml:space="preserve"> LTM</w:t>
      </w:r>
      <w:r w:rsidR="00455FF5">
        <w:rPr>
          <w:rFonts w:hint="eastAsia"/>
          <w:lang w:val="en-US" w:eastAsia="zh-CN"/>
        </w:rPr>
        <w:t xml:space="preserve"> and SCell management</w:t>
      </w:r>
      <w:r w:rsidR="004D7D89">
        <w:rPr>
          <w:rFonts w:hint="eastAsia"/>
          <w:lang w:val="en-US" w:eastAsia="zh-CN"/>
        </w:rPr>
        <w:t xml:space="preserve">, etc. </w:t>
      </w:r>
      <w:r w:rsidR="00455FF5">
        <w:rPr>
          <w:rFonts w:hint="eastAsia"/>
          <w:lang w:val="en-US" w:eastAsia="zh-CN"/>
        </w:rPr>
        <w:t xml:space="preserve">However, there is a dedicated agenda for 6G RRM discussion where a new 6G RRM measurement framework that is different from 5G one may be designed. </w:t>
      </w:r>
      <w:r w:rsidR="00901FC3">
        <w:rPr>
          <w:rFonts w:hint="eastAsia"/>
          <w:lang w:val="en-US" w:eastAsia="zh-CN"/>
        </w:rPr>
        <w:t xml:space="preserve">Similarly, the framework of SCell management in 6G is also unknown at current stage. </w:t>
      </w:r>
    </w:p>
    <w:p w:rsidR="00E00A27" w:rsidRDefault="00E00A27" w:rsidP="00BA6A22">
      <w:pPr>
        <w:spacing w:beforeLines="50" w:before="120"/>
        <w:jc w:val="both"/>
        <w:rPr>
          <w:b/>
          <w:lang w:val="en-US" w:eastAsia="zh-CN"/>
        </w:rPr>
      </w:pPr>
      <w:r w:rsidRPr="00E00A27">
        <w:rPr>
          <w:rFonts w:hint="eastAsia"/>
          <w:b/>
          <w:lang w:val="en-US" w:eastAsia="zh-CN"/>
        </w:rPr>
        <w:t xml:space="preserve">Observation 1: </w:t>
      </w:r>
      <w:r>
        <w:rPr>
          <w:rFonts w:hint="eastAsia"/>
          <w:b/>
          <w:lang w:val="en-US" w:eastAsia="zh-CN"/>
        </w:rPr>
        <w:t xml:space="preserve">A dedicated agenda is set for 6G RRM, where a </w:t>
      </w:r>
      <w:r w:rsidRPr="00E00A27">
        <w:rPr>
          <w:b/>
          <w:lang w:val="en-US" w:eastAsia="zh-CN"/>
        </w:rPr>
        <w:t>new 6G RRM measurement framework</w:t>
      </w:r>
      <w:r w:rsidRPr="00E00A27">
        <w:t xml:space="preserve"> </w:t>
      </w:r>
      <w:r w:rsidRPr="00E00A27">
        <w:rPr>
          <w:b/>
          <w:lang w:val="en-US" w:eastAsia="zh-CN"/>
        </w:rPr>
        <w:t>that is different from 5G may be designed</w:t>
      </w:r>
      <w:r>
        <w:rPr>
          <w:rFonts w:hint="eastAsia"/>
          <w:b/>
          <w:lang w:val="en-US" w:eastAsia="zh-CN"/>
        </w:rPr>
        <w:t xml:space="preserve">. </w:t>
      </w:r>
    </w:p>
    <w:p w:rsidR="007619D7" w:rsidRPr="00E00A27" w:rsidRDefault="007619D7" w:rsidP="00BA6A22">
      <w:pPr>
        <w:spacing w:beforeLines="50" w:before="120"/>
        <w:jc w:val="both"/>
        <w:rPr>
          <w:b/>
          <w:lang w:val="en-US" w:eastAsia="zh-CN"/>
        </w:rPr>
      </w:pPr>
      <w:r>
        <w:rPr>
          <w:rFonts w:hint="eastAsia"/>
          <w:b/>
          <w:lang w:val="en-US" w:eastAsia="zh-CN"/>
        </w:rPr>
        <w:t xml:space="preserve">Observation 2: SCell management in 6G is studied in RAN1 which may also be different from 5G. </w:t>
      </w:r>
    </w:p>
    <w:p w:rsidR="00D87433" w:rsidRDefault="00901FC3" w:rsidP="00BA6A22">
      <w:pPr>
        <w:spacing w:beforeLines="50" w:before="120"/>
        <w:jc w:val="both"/>
        <w:rPr>
          <w:lang w:val="en-US" w:eastAsia="zh-CN"/>
        </w:rPr>
      </w:pPr>
      <w:r>
        <w:rPr>
          <w:rFonts w:hint="eastAsia"/>
          <w:lang w:val="en-US" w:eastAsia="zh-CN"/>
        </w:rPr>
        <w:t xml:space="preserve">With these observations, we think it is too early to agree on the use cases assuming 6G RRM measurement framework </w:t>
      </w:r>
      <w:r w:rsidR="0021368E">
        <w:rPr>
          <w:rFonts w:hint="eastAsia"/>
          <w:lang w:val="en-US" w:eastAsia="zh-CN"/>
        </w:rPr>
        <w:t xml:space="preserve">and SCell </w:t>
      </w:r>
      <w:r w:rsidR="0021368E">
        <w:rPr>
          <w:lang w:val="en-US" w:eastAsia="zh-CN"/>
        </w:rPr>
        <w:t>management</w:t>
      </w:r>
      <w:r w:rsidR="0021368E">
        <w:rPr>
          <w:rFonts w:hint="eastAsia"/>
          <w:lang w:val="en-US" w:eastAsia="zh-CN"/>
        </w:rPr>
        <w:t xml:space="preserve"> scheme are</w:t>
      </w:r>
      <w:r>
        <w:rPr>
          <w:rFonts w:hint="eastAsia"/>
          <w:lang w:val="en-US" w:eastAsia="zh-CN"/>
        </w:rPr>
        <w:t xml:space="preserve"> the same as the one</w:t>
      </w:r>
      <w:r w:rsidR="0021368E">
        <w:rPr>
          <w:rFonts w:hint="eastAsia"/>
          <w:lang w:val="en-US" w:eastAsia="zh-CN"/>
        </w:rPr>
        <w:t>s</w:t>
      </w:r>
      <w:r>
        <w:rPr>
          <w:rFonts w:hint="eastAsia"/>
          <w:lang w:val="en-US" w:eastAsia="zh-CN"/>
        </w:rPr>
        <w:t xml:space="preserve"> in 5G. </w:t>
      </w:r>
    </w:p>
    <w:p w:rsidR="00312B2D" w:rsidRPr="00312B2D" w:rsidRDefault="00312B2D" w:rsidP="00BA6A22">
      <w:pPr>
        <w:spacing w:beforeLines="50" w:before="120"/>
        <w:jc w:val="both"/>
        <w:rPr>
          <w:b/>
          <w:lang w:val="en-US" w:eastAsia="zh-CN"/>
        </w:rPr>
      </w:pPr>
      <w:r w:rsidRPr="00312B2D">
        <w:rPr>
          <w:rFonts w:hint="eastAsia"/>
          <w:b/>
          <w:lang w:val="en-US" w:eastAsia="zh-CN"/>
        </w:rPr>
        <w:t xml:space="preserve">Proposal 1: </w:t>
      </w:r>
      <w:r>
        <w:rPr>
          <w:rFonts w:hint="eastAsia"/>
          <w:b/>
          <w:lang w:val="en-US" w:eastAsia="zh-CN"/>
        </w:rPr>
        <w:t>It is too early to agree on</w:t>
      </w:r>
      <w:r w:rsidRPr="005506EA">
        <w:rPr>
          <w:rFonts w:hint="eastAsia"/>
          <w:b/>
          <w:lang w:val="en-US" w:eastAsia="zh-CN"/>
        </w:rPr>
        <w:t xml:space="preserve"> </w:t>
      </w:r>
      <w:r w:rsidRPr="005506EA">
        <w:rPr>
          <w:b/>
          <w:lang w:val="en-US" w:eastAsia="zh-CN"/>
        </w:rPr>
        <w:t>the</w:t>
      </w:r>
      <w:r w:rsidRPr="005506EA">
        <w:rPr>
          <w:rFonts w:hint="eastAsia"/>
          <w:b/>
          <w:lang w:val="en-US" w:eastAsia="zh-CN"/>
        </w:rPr>
        <w:t xml:space="preserve"> </w:t>
      </w:r>
      <w:r w:rsidRPr="005506EA">
        <w:rPr>
          <w:b/>
          <w:lang w:val="en-US" w:eastAsia="zh-CN"/>
        </w:rPr>
        <w:t xml:space="preserve">use cases </w:t>
      </w:r>
      <w:r w:rsidRPr="00312B2D">
        <w:rPr>
          <w:b/>
          <w:lang w:val="en-US" w:eastAsia="zh-CN"/>
        </w:rPr>
        <w:t>assuming 6G RRM measurement framework and SCell management scheme are the same as 5G</w:t>
      </w:r>
      <w:r>
        <w:rPr>
          <w:rFonts w:hint="eastAsia"/>
          <w:b/>
          <w:lang w:val="en-US" w:eastAsia="zh-CN"/>
        </w:rPr>
        <w:t xml:space="preserve">. </w:t>
      </w:r>
    </w:p>
    <w:p w:rsidR="00BA6A22" w:rsidRDefault="00312B2D" w:rsidP="00BA6A22">
      <w:pPr>
        <w:spacing w:beforeLines="50" w:before="120"/>
        <w:jc w:val="both"/>
        <w:rPr>
          <w:lang w:val="en-US" w:eastAsia="zh-CN"/>
        </w:rPr>
      </w:pPr>
      <w:r>
        <w:rPr>
          <w:rFonts w:hint="eastAsia"/>
          <w:lang w:val="en-US" w:eastAsia="zh-CN"/>
        </w:rPr>
        <w:t xml:space="preserve">But we also found a few attractive use cases among the proposed ones. </w:t>
      </w:r>
      <w:r w:rsidR="00A00736">
        <w:rPr>
          <w:rFonts w:hint="eastAsia"/>
          <w:lang w:val="en-US" w:eastAsia="zh-CN"/>
        </w:rPr>
        <w:t xml:space="preserve">Regarding use case </w:t>
      </w:r>
      <w:r w:rsidR="004A3978">
        <w:rPr>
          <w:rFonts w:hint="eastAsia"/>
          <w:lang w:val="en-US" w:eastAsia="zh-CN"/>
        </w:rPr>
        <w:t>4</w:t>
      </w:r>
      <w:r w:rsidR="00A00736">
        <w:rPr>
          <w:rFonts w:hint="eastAsia"/>
          <w:lang w:val="en-US" w:eastAsia="zh-CN"/>
        </w:rPr>
        <w:t xml:space="preserve">) and 5a), the motivation is to reduce the impacts of measurement gap with multi-domain prediction or dynamic adaptation. </w:t>
      </w:r>
      <w:r w:rsidR="00365C1D">
        <w:rPr>
          <w:rFonts w:hint="eastAsia"/>
          <w:lang w:val="en-US" w:eastAsia="zh-CN"/>
        </w:rPr>
        <w:t>As we all know, there are more than 20 measurement gap patterns and different measurement gap types are supported, e.g., pre-configured measurement gap and network controlled small gap,</w:t>
      </w:r>
      <w:r w:rsidR="00365C1D" w:rsidRPr="00365C1D">
        <w:rPr>
          <w:rFonts w:hint="eastAsia"/>
          <w:lang w:val="en-US" w:eastAsia="zh-CN"/>
        </w:rPr>
        <w:t xml:space="preserve"> </w:t>
      </w:r>
      <w:r w:rsidR="00365C1D">
        <w:rPr>
          <w:rFonts w:hint="eastAsia"/>
          <w:lang w:val="en-US" w:eastAsia="zh-CN"/>
        </w:rPr>
        <w:t xml:space="preserve">in NR RRM spec, which makes both RRM spec and the UE RRM measurement behaviour quite complicated. </w:t>
      </w:r>
      <w:r w:rsidR="00AE618F">
        <w:rPr>
          <w:rFonts w:hint="eastAsia"/>
          <w:lang w:val="en-US" w:eastAsia="zh-CN"/>
        </w:rPr>
        <w:t>Therefore it is beneficial to find some solutions to simplify measurement gap based RRM measurement</w:t>
      </w:r>
      <w:r w:rsidR="007428C6">
        <w:rPr>
          <w:rFonts w:hint="eastAsia"/>
          <w:lang w:val="en-US" w:eastAsia="zh-CN"/>
        </w:rPr>
        <w:t xml:space="preserve"> requirement</w:t>
      </w:r>
      <w:r w:rsidR="00AE618F">
        <w:rPr>
          <w:rFonts w:hint="eastAsia"/>
          <w:lang w:val="en-US" w:eastAsia="zh-CN"/>
        </w:rPr>
        <w:t xml:space="preserve">s and AI/ML </w:t>
      </w:r>
      <w:r w:rsidR="007428C6">
        <w:rPr>
          <w:rFonts w:hint="eastAsia"/>
          <w:lang w:val="en-US" w:eastAsia="zh-CN"/>
        </w:rPr>
        <w:t>could</w:t>
      </w:r>
      <w:r w:rsidR="00AE618F">
        <w:rPr>
          <w:rFonts w:hint="eastAsia"/>
          <w:lang w:val="en-US" w:eastAsia="zh-CN"/>
        </w:rPr>
        <w:t xml:space="preserve"> be a good </w:t>
      </w:r>
      <w:r w:rsidR="007428C6">
        <w:rPr>
          <w:rFonts w:hint="eastAsia"/>
          <w:lang w:val="en-US" w:eastAsia="zh-CN"/>
        </w:rPr>
        <w:t>candidate</w:t>
      </w:r>
      <w:r w:rsidR="00AE618F">
        <w:rPr>
          <w:rFonts w:hint="eastAsia"/>
          <w:lang w:val="en-US" w:eastAsia="zh-CN"/>
        </w:rPr>
        <w:t xml:space="preserve">. </w:t>
      </w:r>
      <w:r w:rsidR="00F60641">
        <w:rPr>
          <w:rFonts w:hint="eastAsia"/>
          <w:lang w:val="en-US" w:eastAsia="zh-CN"/>
        </w:rPr>
        <w:t>From our perspective, though more details about these two AI/ML based use cases are req</w:t>
      </w:r>
      <w:r w:rsidR="00126DA0">
        <w:rPr>
          <w:rFonts w:hint="eastAsia"/>
          <w:lang w:val="en-US" w:eastAsia="zh-CN"/>
        </w:rPr>
        <w:t xml:space="preserve">uired, it is meaningful to follow the motivation of these two use cases </w:t>
      </w:r>
      <w:r w:rsidR="00F60641">
        <w:rPr>
          <w:rFonts w:hint="eastAsia"/>
          <w:lang w:val="en-US" w:eastAsia="zh-CN"/>
        </w:rPr>
        <w:t xml:space="preserve">for further analysis. </w:t>
      </w:r>
    </w:p>
    <w:tbl>
      <w:tblPr>
        <w:tblStyle w:val="af3"/>
        <w:tblW w:w="5000" w:type="pct"/>
        <w:tblInd w:w="108" w:type="dxa"/>
        <w:tblLook w:val="04A0" w:firstRow="1" w:lastRow="0" w:firstColumn="1" w:lastColumn="0" w:noHBand="0" w:noVBand="1"/>
      </w:tblPr>
      <w:tblGrid>
        <w:gridCol w:w="1985"/>
        <w:gridCol w:w="5613"/>
        <w:gridCol w:w="2259"/>
      </w:tblGrid>
      <w:tr w:rsidR="00B97A94" w:rsidRPr="00B70E32" w:rsidTr="00676B35">
        <w:tc>
          <w:tcPr>
            <w:tcW w:w="1007" w:type="pct"/>
            <w:vAlign w:val="center"/>
          </w:tcPr>
          <w:p w:rsidR="00B97A94" w:rsidRPr="006349C0" w:rsidRDefault="006349C0" w:rsidP="006349C0">
            <w:pPr>
              <w:spacing w:before="60" w:after="60"/>
              <w:contextualSpacing/>
              <w:rPr>
                <w:rFonts w:cs="Times"/>
                <w:lang w:eastAsia="zh-CN"/>
              </w:rPr>
            </w:pPr>
            <w:r>
              <w:rPr>
                <w:rFonts w:cs="Times" w:hint="eastAsia"/>
                <w:lang w:eastAsia="zh-CN"/>
              </w:rPr>
              <w:t xml:space="preserve">4) </w:t>
            </w:r>
          </w:p>
        </w:tc>
        <w:tc>
          <w:tcPr>
            <w:tcW w:w="2847" w:type="pct"/>
            <w:vAlign w:val="center"/>
          </w:tcPr>
          <w:p w:rsidR="00B97A94" w:rsidRPr="00B70E32" w:rsidRDefault="00B97A94" w:rsidP="00676B35">
            <w:pPr>
              <w:spacing w:before="60" w:after="60"/>
            </w:pPr>
            <w:r w:rsidRPr="00B70E32">
              <w:t>Multi-Domain L3 level Prediction for Measurement-Gap Reduction</w:t>
            </w:r>
          </w:p>
        </w:tc>
        <w:tc>
          <w:tcPr>
            <w:tcW w:w="1146" w:type="pct"/>
            <w:vAlign w:val="center"/>
          </w:tcPr>
          <w:p w:rsidR="00B97A94" w:rsidRPr="00B70E32" w:rsidRDefault="00B97A94" w:rsidP="00676B35">
            <w:pPr>
              <w:spacing w:before="60" w:after="60"/>
            </w:pPr>
            <w:r w:rsidRPr="00B70E32">
              <w:t>UE sided model (Offline training)</w:t>
            </w:r>
          </w:p>
        </w:tc>
      </w:tr>
      <w:tr w:rsidR="00B97A94" w:rsidRPr="00B70E32" w:rsidTr="00676B35">
        <w:tc>
          <w:tcPr>
            <w:tcW w:w="1007" w:type="pct"/>
            <w:vAlign w:val="center"/>
          </w:tcPr>
          <w:p w:rsidR="00B97A94" w:rsidRPr="00B70E32" w:rsidRDefault="00B97A94" w:rsidP="00676B35">
            <w:pPr>
              <w:spacing w:before="60" w:after="60"/>
              <w:contextualSpacing/>
              <w:rPr>
                <w:rFonts w:eastAsiaTheme="minorEastAsia" w:cs="Times"/>
                <w:lang w:eastAsia="zh-CN"/>
              </w:rPr>
            </w:pPr>
            <w:r w:rsidRPr="00B70E32">
              <w:rPr>
                <w:rFonts w:eastAsiaTheme="minorEastAsia" w:cs="Times" w:hint="eastAsia"/>
                <w:lang w:eastAsia="zh-CN"/>
              </w:rPr>
              <w:t>5</w:t>
            </w:r>
            <w:r w:rsidRPr="00B70E32">
              <w:rPr>
                <w:rFonts w:eastAsiaTheme="minorEastAsia" w:cs="Times"/>
                <w:lang w:eastAsia="zh-CN"/>
              </w:rPr>
              <w:t>a</w:t>
            </w:r>
            <w:r w:rsidRPr="00B70E32">
              <w:rPr>
                <w:rFonts w:eastAsiaTheme="minorEastAsia" w:cs="Times"/>
                <w:lang w:eastAsia="zh-CN"/>
              </w:rPr>
              <w:br/>
              <w:t>(5+6 combined)</w:t>
            </w:r>
          </w:p>
        </w:tc>
        <w:tc>
          <w:tcPr>
            <w:tcW w:w="2847" w:type="pct"/>
            <w:vAlign w:val="center"/>
          </w:tcPr>
          <w:p w:rsidR="00B97A94" w:rsidRPr="00B70E32" w:rsidRDefault="00B97A94" w:rsidP="00676B35">
            <w:pPr>
              <w:spacing w:before="60" w:after="60"/>
            </w:pPr>
            <w:r w:rsidRPr="00B70E32">
              <w:t>Dynamic Adaptation of Measurement Procedure</w:t>
            </w:r>
          </w:p>
        </w:tc>
        <w:tc>
          <w:tcPr>
            <w:tcW w:w="1146" w:type="pct"/>
            <w:vAlign w:val="center"/>
          </w:tcPr>
          <w:p w:rsidR="00B97A94" w:rsidRPr="00B70E32" w:rsidRDefault="00B97A94" w:rsidP="00676B35">
            <w:pPr>
              <w:spacing w:before="60" w:after="60"/>
            </w:pPr>
            <w:r w:rsidRPr="00B70E32">
              <w:rPr>
                <w:rFonts w:hint="eastAsia"/>
              </w:rPr>
              <w:t>U</w:t>
            </w:r>
            <w:r w:rsidRPr="00B70E32">
              <w:t>E sided model</w:t>
            </w:r>
          </w:p>
        </w:tc>
      </w:tr>
    </w:tbl>
    <w:p w:rsidR="00523EB8" w:rsidRDefault="00523EB8" w:rsidP="00B97A94">
      <w:pPr>
        <w:spacing w:beforeLines="50" w:before="120"/>
        <w:jc w:val="both"/>
        <w:rPr>
          <w:b/>
          <w:lang w:val="en-US" w:eastAsia="zh-CN"/>
        </w:rPr>
      </w:pPr>
      <w:r>
        <w:rPr>
          <w:rFonts w:hint="eastAsia"/>
          <w:b/>
          <w:lang w:val="en-US" w:eastAsia="zh-CN"/>
        </w:rPr>
        <w:t xml:space="preserve">Observation 3: Measurement gaps and gap-based RRM measurements in 5G are complicated and simplification is required in 6G. </w:t>
      </w:r>
    </w:p>
    <w:p w:rsidR="00BA6A22" w:rsidRPr="00523EB8" w:rsidRDefault="00523EB8" w:rsidP="00B97A94">
      <w:pPr>
        <w:spacing w:beforeLines="50" w:before="120"/>
        <w:jc w:val="both"/>
        <w:rPr>
          <w:b/>
          <w:lang w:val="en-US" w:eastAsia="zh-CN"/>
        </w:rPr>
      </w:pPr>
      <w:r w:rsidRPr="00523EB8">
        <w:rPr>
          <w:rFonts w:hint="eastAsia"/>
          <w:b/>
          <w:lang w:val="en-US" w:eastAsia="zh-CN"/>
        </w:rPr>
        <w:lastRenderedPageBreak/>
        <w:t xml:space="preserve">Proposal 2: </w:t>
      </w:r>
      <w:r>
        <w:rPr>
          <w:rFonts w:hint="eastAsia"/>
          <w:b/>
          <w:lang w:val="en-US" w:eastAsia="zh-CN"/>
        </w:rPr>
        <w:t>RAN4 further analyse t</w:t>
      </w:r>
      <w:r w:rsidR="007428C6">
        <w:rPr>
          <w:rFonts w:hint="eastAsia"/>
          <w:b/>
          <w:lang w:val="en-US" w:eastAsia="zh-CN"/>
        </w:rPr>
        <w:t xml:space="preserve">he pros and cons of use case </w:t>
      </w:r>
      <w:r w:rsidR="00635850">
        <w:rPr>
          <w:rFonts w:hint="eastAsia"/>
          <w:b/>
          <w:lang w:val="en-US" w:eastAsia="zh-CN"/>
        </w:rPr>
        <w:t>4</w:t>
      </w:r>
      <w:r w:rsidR="007428C6">
        <w:rPr>
          <w:rFonts w:hint="eastAsia"/>
          <w:b/>
          <w:lang w:val="en-US" w:eastAsia="zh-CN"/>
        </w:rPr>
        <w:t>)/</w:t>
      </w:r>
      <w:r>
        <w:rPr>
          <w:rFonts w:hint="eastAsia"/>
          <w:b/>
          <w:lang w:val="en-US" w:eastAsia="zh-CN"/>
        </w:rPr>
        <w:t>5a)</w:t>
      </w:r>
      <w:r w:rsidR="007428C6">
        <w:rPr>
          <w:rFonts w:hint="eastAsia"/>
          <w:b/>
          <w:lang w:val="en-US" w:eastAsia="zh-CN"/>
        </w:rPr>
        <w:t xml:space="preserve"> which may help reduce the complexity of measurement gap-based RRM measurements and impacts on system performance. </w:t>
      </w:r>
    </w:p>
    <w:p w:rsidR="00C16A8F" w:rsidRDefault="00C16A8F" w:rsidP="002728DD">
      <w:pPr>
        <w:jc w:val="both"/>
        <w:rPr>
          <w:b/>
          <w:u w:val="single"/>
          <w:lang w:val="en-US" w:eastAsia="zh-CN"/>
        </w:rPr>
      </w:pPr>
    </w:p>
    <w:p w:rsidR="00B97A94" w:rsidRPr="00455FF5" w:rsidRDefault="006349C0" w:rsidP="002728DD">
      <w:pPr>
        <w:jc w:val="both"/>
        <w:rPr>
          <w:lang w:val="en-US" w:eastAsia="zh-CN"/>
        </w:rPr>
      </w:pPr>
      <w:r>
        <w:rPr>
          <w:rFonts w:hint="eastAsia"/>
          <w:lang w:val="en-US" w:eastAsia="zh-CN"/>
        </w:rPr>
        <w:t>Regarding use case 14)</w:t>
      </w:r>
      <w:r w:rsidR="00382913">
        <w:rPr>
          <w:rFonts w:hint="eastAsia"/>
          <w:lang w:val="en-US" w:eastAsia="zh-CN"/>
        </w:rPr>
        <w:t xml:space="preserve"> which is high-level </w:t>
      </w:r>
      <w:r w:rsidR="00A6735E">
        <w:rPr>
          <w:rFonts w:hint="eastAsia"/>
          <w:lang w:val="en-US" w:eastAsia="zh-CN"/>
        </w:rPr>
        <w:t>idea</w:t>
      </w:r>
      <w:r>
        <w:rPr>
          <w:rFonts w:hint="eastAsia"/>
          <w:lang w:val="en-US" w:eastAsia="zh-CN"/>
        </w:rPr>
        <w:t xml:space="preserve">, </w:t>
      </w:r>
      <w:r w:rsidR="00382913">
        <w:rPr>
          <w:rFonts w:hint="eastAsia"/>
          <w:lang w:val="en-US" w:eastAsia="zh-CN"/>
        </w:rPr>
        <w:t xml:space="preserve">we would like to provide more details to </w:t>
      </w:r>
      <w:r w:rsidR="00382913">
        <w:rPr>
          <w:lang w:val="en-US" w:eastAsia="zh-CN"/>
        </w:rPr>
        <w:t>elaborate</w:t>
      </w:r>
      <w:r w:rsidR="00382913">
        <w:rPr>
          <w:rFonts w:hint="eastAsia"/>
          <w:lang w:val="en-US" w:eastAsia="zh-CN"/>
        </w:rPr>
        <w:t xml:space="preserve"> the idea and the potential use case</w:t>
      </w:r>
      <w:r w:rsidR="00A6735E">
        <w:rPr>
          <w:rFonts w:hint="eastAsia"/>
          <w:lang w:val="en-US" w:eastAsia="zh-CN"/>
        </w:rPr>
        <w:t>(s) that</w:t>
      </w:r>
      <w:r w:rsidR="00382913">
        <w:rPr>
          <w:rFonts w:hint="eastAsia"/>
          <w:lang w:val="en-US" w:eastAsia="zh-CN"/>
        </w:rPr>
        <w:t xml:space="preserve"> align with this high-level </w:t>
      </w:r>
      <w:r w:rsidR="00A6735E">
        <w:rPr>
          <w:rFonts w:hint="eastAsia"/>
          <w:lang w:val="en-US" w:eastAsia="zh-CN"/>
        </w:rPr>
        <w:t>idea</w:t>
      </w:r>
      <w:r w:rsidR="00382913">
        <w:rPr>
          <w:rFonts w:hint="eastAsia"/>
          <w:lang w:val="en-US" w:eastAsia="zh-CN"/>
        </w:rPr>
        <w:t xml:space="preserve">. </w:t>
      </w:r>
    </w:p>
    <w:tbl>
      <w:tblPr>
        <w:tblStyle w:val="af3"/>
        <w:tblW w:w="5000" w:type="pct"/>
        <w:tblInd w:w="108" w:type="dxa"/>
        <w:tblLook w:val="04A0" w:firstRow="1" w:lastRow="0" w:firstColumn="1" w:lastColumn="0" w:noHBand="0" w:noVBand="1"/>
      </w:tblPr>
      <w:tblGrid>
        <w:gridCol w:w="1985"/>
        <w:gridCol w:w="5613"/>
        <w:gridCol w:w="2259"/>
      </w:tblGrid>
      <w:tr w:rsidR="006349C0" w:rsidRPr="00B70E32" w:rsidTr="00676B35">
        <w:tc>
          <w:tcPr>
            <w:tcW w:w="1007" w:type="pct"/>
            <w:vAlign w:val="center"/>
          </w:tcPr>
          <w:p w:rsidR="006349C0" w:rsidRPr="006349C0" w:rsidRDefault="006349C0" w:rsidP="006349C0">
            <w:pPr>
              <w:spacing w:before="60" w:after="60"/>
              <w:contextualSpacing/>
              <w:rPr>
                <w:rFonts w:cs="Times"/>
                <w:lang w:eastAsia="zh-CN"/>
              </w:rPr>
            </w:pPr>
            <w:r>
              <w:rPr>
                <w:rFonts w:cs="Times" w:hint="eastAsia"/>
                <w:lang w:eastAsia="zh-CN"/>
              </w:rPr>
              <w:t xml:space="preserve">14) </w:t>
            </w:r>
          </w:p>
        </w:tc>
        <w:tc>
          <w:tcPr>
            <w:tcW w:w="2847" w:type="pct"/>
            <w:vAlign w:val="center"/>
          </w:tcPr>
          <w:p w:rsidR="006349C0" w:rsidRPr="00B70E32" w:rsidRDefault="006349C0" w:rsidP="00676B35">
            <w:pPr>
              <w:spacing w:before="60" w:after="60"/>
            </w:pPr>
            <w:r w:rsidRPr="00B70E32">
              <w:t>AI abstraction of the wireless environment to facilitate data scheduling and network power saving</w:t>
            </w:r>
          </w:p>
        </w:tc>
        <w:tc>
          <w:tcPr>
            <w:tcW w:w="1146" w:type="pct"/>
            <w:vAlign w:val="center"/>
          </w:tcPr>
          <w:p w:rsidR="006349C0" w:rsidRPr="00B70E32" w:rsidRDefault="006349C0" w:rsidP="00676B35">
            <w:pPr>
              <w:spacing w:before="60" w:after="60"/>
            </w:pPr>
            <w:r w:rsidRPr="00B70E32">
              <w:rPr>
                <w:rFonts w:hint="eastAsia"/>
              </w:rPr>
              <w:t>N</w:t>
            </w:r>
            <w:r w:rsidRPr="00B70E32">
              <w:t>W-sided model</w:t>
            </w:r>
          </w:p>
        </w:tc>
      </w:tr>
    </w:tbl>
    <w:p w:rsidR="009B53BB" w:rsidRPr="00C86543" w:rsidRDefault="009B53BB" w:rsidP="00492A51">
      <w:pPr>
        <w:spacing w:beforeLines="50" w:before="120" w:after="120"/>
        <w:jc w:val="both"/>
        <w:rPr>
          <w:lang w:val="en-US" w:eastAsia="zh-CN"/>
        </w:rPr>
      </w:pPr>
      <w:r w:rsidRPr="00C86543">
        <w:rPr>
          <w:rFonts w:hint="eastAsia"/>
          <w:lang w:val="en-US" w:eastAsia="zh-CN"/>
        </w:rPr>
        <w:t xml:space="preserve">One use case is </w:t>
      </w:r>
      <w:r w:rsidR="006C05A2" w:rsidRPr="00C86543">
        <w:rPr>
          <w:rFonts w:hint="eastAsia"/>
          <w:lang w:val="en-US" w:eastAsia="zh-CN"/>
        </w:rPr>
        <w:t xml:space="preserve">AI </w:t>
      </w:r>
      <w:r w:rsidRPr="00C86543">
        <w:rPr>
          <w:rFonts w:hint="eastAsia"/>
          <w:lang w:val="en-US" w:eastAsia="zh-CN"/>
        </w:rPr>
        <w:t xml:space="preserve">based handover. When UE deployed with AI/ML models moves in a cell, UE can measure serving and neighbour cells and predict if handover will happen in a near future. If handover will happen with a relative high probability, UE can report the handover with target cell information (e.g., ID) to </w:t>
      </w:r>
      <w:r w:rsidRPr="00C86543">
        <w:rPr>
          <w:lang w:val="en-US" w:eastAsia="zh-CN"/>
        </w:rPr>
        <w:t>network</w:t>
      </w:r>
      <w:r w:rsidRPr="00C86543">
        <w:rPr>
          <w:rFonts w:hint="eastAsia"/>
          <w:lang w:val="en-US" w:eastAsia="zh-CN"/>
        </w:rPr>
        <w:t xml:space="preserve">. </w:t>
      </w:r>
      <w:r w:rsidR="00227994">
        <w:rPr>
          <w:rFonts w:hint="eastAsia"/>
          <w:lang w:val="en-US" w:eastAsia="zh-CN"/>
        </w:rPr>
        <w:t xml:space="preserve">The model input can be measurement results of serving and neighbour cells and the model output can be </w:t>
      </w:r>
      <w:r w:rsidR="00227994" w:rsidRPr="00227994">
        <w:rPr>
          <w:lang w:val="en-US" w:eastAsia="zh-CN"/>
        </w:rPr>
        <w:t>target cell information (e.g., ID)</w:t>
      </w:r>
      <w:r w:rsidR="00227994">
        <w:rPr>
          <w:rFonts w:hint="eastAsia"/>
          <w:lang w:val="en-US" w:eastAsia="zh-CN"/>
        </w:rPr>
        <w:t xml:space="preserve">. </w:t>
      </w:r>
    </w:p>
    <w:p w:rsidR="003F63FD" w:rsidRPr="00A81E60" w:rsidRDefault="00A81E60" w:rsidP="003D5883">
      <w:pPr>
        <w:spacing w:after="120"/>
        <w:jc w:val="both"/>
        <w:rPr>
          <w:b/>
          <w:lang w:val="en-US" w:eastAsia="zh-CN"/>
        </w:rPr>
      </w:pPr>
      <w:r w:rsidRPr="00A81E60">
        <w:rPr>
          <w:rFonts w:hint="eastAsia"/>
          <w:b/>
          <w:lang w:val="en-US" w:eastAsia="zh-CN"/>
        </w:rPr>
        <w:t xml:space="preserve">Proposal 3: </w:t>
      </w:r>
      <w:r>
        <w:rPr>
          <w:rFonts w:hint="eastAsia"/>
          <w:b/>
          <w:lang w:val="en-US" w:eastAsia="zh-CN"/>
        </w:rPr>
        <w:t xml:space="preserve">RAN4 to study the AI/ML based handover. </w:t>
      </w:r>
    </w:p>
    <w:p w:rsidR="0076474D" w:rsidRDefault="0076474D" w:rsidP="00492A51">
      <w:pPr>
        <w:spacing w:after="120"/>
        <w:jc w:val="both"/>
        <w:rPr>
          <w:lang w:val="en-US" w:eastAsia="zh-CN"/>
        </w:rPr>
      </w:pPr>
    </w:p>
    <w:p w:rsidR="00492A51" w:rsidRDefault="008C56AD" w:rsidP="00492A51">
      <w:pPr>
        <w:spacing w:after="120"/>
        <w:jc w:val="both"/>
        <w:rPr>
          <w:lang w:val="en-US" w:eastAsia="zh-CN"/>
        </w:rPr>
      </w:pPr>
      <w:r>
        <w:rPr>
          <w:rFonts w:hint="eastAsia"/>
          <w:lang w:val="en-US" w:eastAsia="zh-CN"/>
        </w:rPr>
        <w:t>Another</w:t>
      </w:r>
      <w:r w:rsidR="00492A51">
        <w:rPr>
          <w:rFonts w:hint="eastAsia"/>
          <w:lang w:val="en-US" w:eastAsia="zh-CN"/>
        </w:rPr>
        <w:t xml:space="preserve"> use case </w:t>
      </w:r>
      <w:r>
        <w:rPr>
          <w:rFonts w:hint="eastAsia"/>
          <w:lang w:val="en-US" w:eastAsia="zh-CN"/>
        </w:rPr>
        <w:t xml:space="preserve">is that gNB with AI/ML models can leverage the information of </w:t>
      </w:r>
      <w:r w:rsidRPr="00B70E32">
        <w:t>wireless environment</w:t>
      </w:r>
      <w:r w:rsidR="001E0D9F">
        <w:rPr>
          <w:rFonts w:hint="eastAsia"/>
          <w:lang w:eastAsia="zh-CN"/>
        </w:rPr>
        <w:t xml:space="preserve"> to </w:t>
      </w:r>
      <w:r w:rsidR="001E0D9F" w:rsidRPr="00B70E32">
        <w:t>facilitate data scheduling</w:t>
      </w:r>
      <w:r w:rsidR="00270FCF">
        <w:rPr>
          <w:rFonts w:hint="eastAsia"/>
          <w:lang w:eastAsia="zh-CN"/>
        </w:rPr>
        <w:t xml:space="preserve"> and reduce measurement efforts/air interface overhead</w:t>
      </w:r>
      <w:r w:rsidR="00492A51">
        <w:rPr>
          <w:rFonts w:hint="eastAsia"/>
          <w:lang w:val="en-US" w:eastAsia="zh-CN"/>
        </w:rPr>
        <w:t xml:space="preserve">. </w:t>
      </w:r>
    </w:p>
    <w:p w:rsidR="00B77FC0" w:rsidRDefault="00B77FC0" w:rsidP="00492A51">
      <w:pPr>
        <w:spacing w:after="120"/>
        <w:jc w:val="both"/>
        <w:rPr>
          <w:lang w:val="en-US" w:eastAsia="zh-CN"/>
        </w:rPr>
      </w:pPr>
      <w:r>
        <w:rPr>
          <w:rFonts w:hint="eastAsia"/>
          <w:lang w:val="en-US" w:eastAsia="zh-CN"/>
        </w:rPr>
        <w:t xml:space="preserve">In legacy RATs including NR, RRM highly </w:t>
      </w:r>
      <w:r>
        <w:rPr>
          <w:lang w:val="en-US" w:eastAsia="zh-CN"/>
        </w:rPr>
        <w:t>relies</w:t>
      </w:r>
      <w:r>
        <w:rPr>
          <w:rFonts w:hint="eastAsia"/>
          <w:lang w:val="en-US" w:eastAsia="zh-CN"/>
        </w:rPr>
        <w:t xml:space="preserve"> on the interworking between base stations and UEs, in </w:t>
      </w:r>
      <w:r>
        <w:rPr>
          <w:lang w:val="en-US" w:eastAsia="zh-CN"/>
        </w:rPr>
        <w:t>which</w:t>
      </w:r>
      <w:r>
        <w:rPr>
          <w:rFonts w:hint="eastAsia"/>
          <w:lang w:val="en-US" w:eastAsia="zh-CN"/>
        </w:rPr>
        <w:t xml:space="preserve"> case the amount of measurement and </w:t>
      </w:r>
      <w:r>
        <w:rPr>
          <w:lang w:val="en-US" w:eastAsia="zh-CN"/>
        </w:rPr>
        <w:t>reporting</w:t>
      </w:r>
      <w:r>
        <w:rPr>
          <w:rFonts w:hint="eastAsia"/>
          <w:lang w:val="en-US" w:eastAsia="zh-CN"/>
        </w:rPr>
        <w:t xml:space="preserve"> performed by UEs is quite high, consuming much UE power and also leading to high overheads for both measurement configuration and reporting in air interface. </w:t>
      </w:r>
    </w:p>
    <w:p w:rsidR="00B77FC0" w:rsidRPr="00395496" w:rsidRDefault="00B77FC0" w:rsidP="00B77FC0">
      <w:pPr>
        <w:jc w:val="both"/>
        <w:rPr>
          <w:b/>
          <w:lang w:val="en-US" w:eastAsia="zh-CN"/>
        </w:rPr>
      </w:pPr>
      <w:r w:rsidRPr="00395496">
        <w:rPr>
          <w:rFonts w:hint="eastAsia"/>
          <w:b/>
          <w:lang w:val="en-US" w:eastAsia="zh-CN"/>
        </w:rPr>
        <w:t xml:space="preserve">Observation </w:t>
      </w:r>
      <w:r>
        <w:rPr>
          <w:rFonts w:hint="eastAsia"/>
          <w:b/>
          <w:lang w:val="en-US" w:eastAsia="zh-CN"/>
        </w:rPr>
        <w:t>4</w:t>
      </w:r>
      <w:r w:rsidRPr="00395496">
        <w:rPr>
          <w:rFonts w:hint="eastAsia"/>
          <w:b/>
          <w:lang w:val="en-US" w:eastAsia="zh-CN"/>
        </w:rPr>
        <w:t xml:space="preserve">: </w:t>
      </w:r>
      <w:r>
        <w:rPr>
          <w:rFonts w:hint="eastAsia"/>
          <w:b/>
          <w:lang w:val="en-US" w:eastAsia="zh-CN"/>
        </w:rPr>
        <w:t xml:space="preserve">In legacy RATs, DL/UL scheduling/handover highly depends on the UE measurement reports. </w:t>
      </w:r>
    </w:p>
    <w:p w:rsidR="007A349A" w:rsidRDefault="007049AE" w:rsidP="003D5883">
      <w:pPr>
        <w:spacing w:after="120"/>
        <w:jc w:val="both"/>
        <w:rPr>
          <w:lang w:val="en-US" w:eastAsia="zh-CN"/>
        </w:rPr>
      </w:pPr>
      <w:r>
        <w:rPr>
          <w:rFonts w:hint="eastAsia"/>
          <w:lang w:val="en-US" w:eastAsia="zh-CN"/>
        </w:rPr>
        <w:t xml:space="preserve">Leveraging the </w:t>
      </w:r>
      <w:r w:rsidR="007A349A">
        <w:rPr>
          <w:rFonts w:hint="eastAsia"/>
          <w:lang w:val="en-US" w:eastAsia="zh-CN"/>
        </w:rPr>
        <w:t xml:space="preserve">AI/ML </w:t>
      </w:r>
      <w:r>
        <w:rPr>
          <w:rFonts w:hint="eastAsia"/>
          <w:lang w:val="en-US" w:eastAsia="zh-CN"/>
        </w:rPr>
        <w:t xml:space="preserve">capabilities, </w:t>
      </w:r>
      <w:r w:rsidR="007A349A" w:rsidRPr="008C56AD">
        <w:rPr>
          <w:rFonts w:hint="eastAsia"/>
          <w:lang w:val="en-US" w:eastAsia="zh-CN"/>
        </w:rPr>
        <w:t>6G base stations, which have fixed locations, c</w:t>
      </w:r>
      <w:r w:rsidR="007A349A">
        <w:rPr>
          <w:rFonts w:hint="eastAsia"/>
          <w:lang w:val="en-US" w:eastAsia="zh-CN"/>
        </w:rPr>
        <w:t xml:space="preserve">an </w:t>
      </w:r>
      <w:r w:rsidR="007A349A">
        <w:rPr>
          <w:lang w:val="en-US" w:eastAsia="zh-CN"/>
        </w:rPr>
        <w:t>mode</w:t>
      </w:r>
      <w:r w:rsidR="007A349A">
        <w:rPr>
          <w:rFonts w:hint="eastAsia"/>
          <w:lang w:val="en-US" w:eastAsia="zh-CN"/>
        </w:rPr>
        <w:t>l the wireless environment</w:t>
      </w:r>
      <w:r w:rsidR="007A349A" w:rsidRPr="007A349A">
        <w:rPr>
          <w:rFonts w:hint="eastAsia"/>
          <w:lang w:val="en-US" w:eastAsia="zh-CN"/>
        </w:rPr>
        <w:t xml:space="preserve"> </w:t>
      </w:r>
      <w:r w:rsidR="007A349A">
        <w:rPr>
          <w:rFonts w:hint="eastAsia"/>
          <w:lang w:val="en-US" w:eastAsia="zh-CN"/>
        </w:rPr>
        <w:t xml:space="preserve">in the proximity area to themselves by </w:t>
      </w:r>
      <w:r w:rsidR="00657A66">
        <w:rPr>
          <w:rFonts w:hint="eastAsia"/>
          <w:lang w:val="en-US" w:eastAsia="zh-CN"/>
        </w:rPr>
        <w:t xml:space="preserve">learning from the daily information they obtain during communications. Meanwhile, the AI/ML model can </w:t>
      </w:r>
      <w:r w:rsidR="00657A66" w:rsidRPr="00657A66">
        <w:rPr>
          <w:lang w:val="en-US" w:eastAsia="zh-CN"/>
        </w:rPr>
        <w:t>continuously</w:t>
      </w:r>
      <w:r w:rsidR="00657A66">
        <w:rPr>
          <w:rFonts w:hint="eastAsia"/>
          <w:lang w:val="en-US" w:eastAsia="zh-CN"/>
        </w:rPr>
        <w:t xml:space="preserve"> develop and update itself to adapt to a changing environment and thereby polish the </w:t>
      </w:r>
      <w:r w:rsidR="00B9555D">
        <w:rPr>
          <w:rFonts w:hint="eastAsia"/>
          <w:lang w:val="en-US" w:eastAsia="zh-CN"/>
        </w:rPr>
        <w:t xml:space="preserve">model of </w:t>
      </w:r>
      <w:r w:rsidR="00657A66">
        <w:rPr>
          <w:rFonts w:hint="eastAsia"/>
          <w:lang w:val="en-US" w:eastAsia="zh-CN"/>
        </w:rPr>
        <w:t>wireless environment</w:t>
      </w:r>
      <w:r w:rsidR="00B9555D">
        <w:rPr>
          <w:rFonts w:hint="eastAsia"/>
          <w:lang w:val="en-US" w:eastAsia="zh-CN"/>
        </w:rPr>
        <w:t xml:space="preserve">. </w:t>
      </w:r>
      <w:r w:rsidR="002379E3">
        <w:rPr>
          <w:rFonts w:hint="eastAsia"/>
          <w:lang w:val="en-US" w:eastAsia="zh-CN"/>
        </w:rPr>
        <w:t xml:space="preserve">Based on this model of wireless environment, 6G base stations can </w:t>
      </w:r>
      <w:r w:rsidR="002379E3">
        <w:rPr>
          <w:lang w:val="en-US" w:eastAsia="zh-CN"/>
        </w:rPr>
        <w:t>schedule</w:t>
      </w:r>
      <w:r w:rsidR="002379E3">
        <w:rPr>
          <w:rFonts w:hint="eastAsia"/>
          <w:lang w:val="en-US" w:eastAsia="zh-CN"/>
        </w:rPr>
        <w:t xml:space="preserve"> UEs with optimized schemes, instead of highly relying on lots of measurement results reported by UEs. Ideally, one AI/ML model can be used to assist in the scheduling decisions of both downlink and uplink</w:t>
      </w:r>
      <w:r w:rsidR="00727A3D">
        <w:rPr>
          <w:rFonts w:hint="eastAsia"/>
          <w:lang w:val="en-US" w:eastAsia="zh-CN"/>
        </w:rPr>
        <w:t xml:space="preserve"> directions</w:t>
      </w:r>
      <w:r w:rsidR="002379E3">
        <w:rPr>
          <w:rFonts w:hint="eastAsia"/>
          <w:lang w:val="en-US" w:eastAsia="zh-CN"/>
        </w:rPr>
        <w:t>.</w:t>
      </w:r>
      <w:r w:rsidR="00727A3D">
        <w:rPr>
          <w:rFonts w:hint="eastAsia"/>
          <w:lang w:val="en-US" w:eastAsia="zh-CN"/>
        </w:rPr>
        <w:t xml:space="preserve">  </w:t>
      </w:r>
    </w:p>
    <w:p w:rsidR="00727A3D" w:rsidRDefault="00727A3D" w:rsidP="00090371">
      <w:pPr>
        <w:jc w:val="both"/>
        <w:rPr>
          <w:lang w:val="en-US" w:eastAsia="zh-CN"/>
        </w:rPr>
      </w:pPr>
      <w:r>
        <w:rPr>
          <w:lang w:val="en-US" w:eastAsia="zh-CN"/>
        </w:rPr>
        <w:t>In</w:t>
      </w:r>
      <w:r>
        <w:rPr>
          <w:rFonts w:hint="eastAsia"/>
          <w:lang w:val="en-US" w:eastAsia="zh-CN"/>
        </w:rPr>
        <w:t xml:space="preserve"> </w:t>
      </w:r>
      <w:r>
        <w:rPr>
          <w:lang w:val="en-US" w:eastAsia="zh-CN"/>
        </w:rPr>
        <w:t>addition</w:t>
      </w:r>
      <w:r>
        <w:rPr>
          <w:rFonts w:hint="eastAsia"/>
          <w:lang w:val="en-US" w:eastAsia="zh-CN"/>
        </w:rPr>
        <w:t xml:space="preserve">, </w:t>
      </w:r>
      <w:r w:rsidR="008116FD">
        <w:rPr>
          <w:rFonts w:hint="eastAsia"/>
          <w:lang w:val="en-US" w:eastAsia="zh-CN"/>
        </w:rPr>
        <w:t xml:space="preserve">it is possible that new RRM requirements/performance metrics can </w:t>
      </w:r>
      <w:r w:rsidR="00AB0E11">
        <w:rPr>
          <w:rFonts w:hint="eastAsia"/>
          <w:lang w:val="en-US" w:eastAsia="zh-CN"/>
        </w:rPr>
        <w:t xml:space="preserve">also </w:t>
      </w:r>
      <w:r w:rsidR="008116FD">
        <w:rPr>
          <w:rFonts w:hint="eastAsia"/>
          <w:lang w:val="en-US" w:eastAsia="zh-CN"/>
        </w:rPr>
        <w:t xml:space="preserve">be defined based on </w:t>
      </w:r>
      <w:r w:rsidR="008216DC">
        <w:rPr>
          <w:rFonts w:hint="eastAsia"/>
          <w:lang w:val="en-US" w:eastAsia="zh-CN"/>
        </w:rPr>
        <w:t>the outputs of this AI/ML model</w:t>
      </w:r>
      <w:r w:rsidR="00AB0E11">
        <w:rPr>
          <w:rFonts w:hint="eastAsia"/>
          <w:lang w:val="en-US" w:eastAsia="zh-CN"/>
        </w:rPr>
        <w:t xml:space="preserve">. </w:t>
      </w:r>
    </w:p>
    <w:p w:rsidR="008116FD" w:rsidRPr="008116FD" w:rsidRDefault="008116FD" w:rsidP="00090371">
      <w:pPr>
        <w:jc w:val="both"/>
        <w:rPr>
          <w:lang w:val="en-US" w:eastAsia="zh-CN"/>
        </w:rPr>
      </w:pPr>
      <w:r>
        <w:rPr>
          <w:rFonts w:hint="eastAsia"/>
          <w:b/>
          <w:lang w:val="en-US" w:eastAsia="zh-CN"/>
        </w:rPr>
        <w:t xml:space="preserve">Observation </w:t>
      </w:r>
      <w:r w:rsidR="00897510">
        <w:rPr>
          <w:rFonts w:hint="eastAsia"/>
          <w:b/>
          <w:lang w:val="en-US" w:eastAsia="zh-CN"/>
        </w:rPr>
        <w:t>5</w:t>
      </w:r>
      <w:r w:rsidRPr="00395496">
        <w:rPr>
          <w:rFonts w:hint="eastAsia"/>
          <w:b/>
          <w:lang w:val="en-US" w:eastAsia="zh-CN"/>
        </w:rPr>
        <w:t>:</w:t>
      </w:r>
      <w:r>
        <w:rPr>
          <w:rFonts w:hint="eastAsia"/>
          <w:b/>
          <w:lang w:val="en-US" w:eastAsia="zh-CN"/>
        </w:rPr>
        <w:t xml:space="preserve"> </w:t>
      </w:r>
      <w:r w:rsidR="00562ED1">
        <w:rPr>
          <w:rFonts w:hint="eastAsia"/>
          <w:b/>
          <w:lang w:val="en-US" w:eastAsia="zh-CN"/>
        </w:rPr>
        <w:t xml:space="preserve">Outputs </w:t>
      </w:r>
      <w:r w:rsidRPr="008116FD">
        <w:rPr>
          <w:b/>
          <w:lang w:val="en-US" w:eastAsia="zh-CN"/>
        </w:rPr>
        <w:t>abstract</w:t>
      </w:r>
      <w:r w:rsidR="00562ED1">
        <w:rPr>
          <w:rFonts w:hint="eastAsia"/>
          <w:b/>
          <w:lang w:val="en-US" w:eastAsia="zh-CN"/>
        </w:rPr>
        <w:t>ed</w:t>
      </w:r>
      <w:r>
        <w:rPr>
          <w:rFonts w:hint="eastAsia"/>
          <w:b/>
          <w:lang w:val="en-US" w:eastAsia="zh-CN"/>
        </w:rPr>
        <w:t xml:space="preserve"> by AI/ML models from </w:t>
      </w:r>
      <w:r w:rsidRPr="00A70D76">
        <w:rPr>
          <w:b/>
          <w:lang w:val="en-US" w:eastAsia="zh-CN"/>
        </w:rPr>
        <w:t>wireless</w:t>
      </w:r>
      <w:r>
        <w:rPr>
          <w:rFonts w:hint="eastAsia"/>
          <w:b/>
          <w:lang w:val="en-US" w:eastAsia="zh-CN"/>
        </w:rPr>
        <w:t xml:space="preserve"> environment help reduce the overheads of measurement configuration and UE measurement reporting in the air interface. </w:t>
      </w:r>
    </w:p>
    <w:p w:rsidR="00136364" w:rsidRDefault="00136364" w:rsidP="00B5581E">
      <w:pPr>
        <w:jc w:val="both"/>
        <w:rPr>
          <w:lang w:val="en-US" w:eastAsia="zh-CN"/>
        </w:rPr>
      </w:pPr>
      <w:r>
        <w:rPr>
          <w:rFonts w:hint="eastAsia"/>
          <w:lang w:val="en-US" w:eastAsia="zh-CN"/>
        </w:rPr>
        <w:t xml:space="preserve">Furthermore, </w:t>
      </w:r>
      <w:r>
        <w:rPr>
          <w:lang w:val="en-US" w:eastAsia="zh-CN"/>
        </w:rPr>
        <w:t>abstraction</w:t>
      </w:r>
      <w:r w:rsidRPr="00136364">
        <w:rPr>
          <w:rFonts w:hint="eastAsia"/>
          <w:lang w:val="en-US" w:eastAsia="zh-CN"/>
        </w:rPr>
        <w:t xml:space="preserve"> </w:t>
      </w:r>
      <w:r>
        <w:rPr>
          <w:rFonts w:hint="eastAsia"/>
          <w:lang w:val="en-US" w:eastAsia="zh-CN"/>
        </w:rPr>
        <w:t>of the wireless environment, i.e., the outputs of AI/ML model, in different time instances may be different</w:t>
      </w:r>
      <w:r w:rsidR="00447D1E">
        <w:rPr>
          <w:rFonts w:hint="eastAsia"/>
          <w:lang w:val="en-US" w:eastAsia="zh-CN"/>
        </w:rPr>
        <w:t xml:space="preserve"> in busy time duration</w:t>
      </w:r>
      <w:r>
        <w:rPr>
          <w:rFonts w:hint="eastAsia"/>
          <w:lang w:val="en-US" w:eastAsia="zh-CN"/>
        </w:rPr>
        <w:t xml:space="preserve">, </w:t>
      </w:r>
      <w:r w:rsidR="00EE4303">
        <w:rPr>
          <w:rFonts w:hint="eastAsia"/>
          <w:lang w:val="en-US" w:eastAsia="zh-CN"/>
        </w:rPr>
        <w:t>or</w:t>
      </w:r>
      <w:r>
        <w:rPr>
          <w:rFonts w:hint="eastAsia"/>
          <w:lang w:val="en-US" w:eastAsia="zh-CN"/>
        </w:rPr>
        <w:t xml:space="preserve"> they could be </w:t>
      </w:r>
      <w:r w:rsidR="00447D1E">
        <w:rPr>
          <w:rFonts w:hint="eastAsia"/>
          <w:lang w:val="en-US" w:eastAsia="zh-CN"/>
        </w:rPr>
        <w:t>quite</w:t>
      </w:r>
      <w:r>
        <w:rPr>
          <w:rFonts w:hint="eastAsia"/>
          <w:lang w:val="en-US" w:eastAsia="zh-CN"/>
        </w:rPr>
        <w:t xml:space="preserve"> stable during some idle time</w:t>
      </w:r>
      <w:r w:rsidR="00447D1E" w:rsidRPr="00447D1E">
        <w:rPr>
          <w:rFonts w:hint="eastAsia"/>
          <w:lang w:val="en-US" w:eastAsia="zh-CN"/>
        </w:rPr>
        <w:t xml:space="preserve"> </w:t>
      </w:r>
      <w:r w:rsidR="00447D1E">
        <w:rPr>
          <w:rFonts w:hint="eastAsia"/>
          <w:lang w:val="en-US" w:eastAsia="zh-CN"/>
        </w:rPr>
        <w:t>from a system perspective</w:t>
      </w:r>
      <w:r>
        <w:rPr>
          <w:rFonts w:hint="eastAsia"/>
          <w:lang w:val="en-US" w:eastAsia="zh-CN"/>
        </w:rPr>
        <w:t xml:space="preserve">, in </w:t>
      </w:r>
      <w:r>
        <w:rPr>
          <w:lang w:val="en-US" w:eastAsia="zh-CN"/>
        </w:rPr>
        <w:t>which</w:t>
      </w:r>
      <w:r>
        <w:rPr>
          <w:rFonts w:hint="eastAsia"/>
          <w:lang w:val="en-US" w:eastAsia="zh-CN"/>
        </w:rPr>
        <w:t xml:space="preserve"> case AI/ML models deployed in base stations do not need </w:t>
      </w:r>
      <w:r w:rsidR="00447D1E">
        <w:rPr>
          <w:rFonts w:hint="eastAsia"/>
          <w:lang w:val="en-US" w:eastAsia="zh-CN"/>
        </w:rPr>
        <w:t xml:space="preserve">frequently </w:t>
      </w:r>
      <w:r>
        <w:rPr>
          <w:rFonts w:hint="eastAsia"/>
          <w:lang w:val="en-US" w:eastAsia="zh-CN"/>
        </w:rPr>
        <w:t xml:space="preserve">online/offline retraining or online fine-tuning. </w:t>
      </w:r>
      <w:r w:rsidR="00447D1E">
        <w:rPr>
          <w:rFonts w:hint="eastAsia"/>
          <w:lang w:val="en-US" w:eastAsia="zh-CN"/>
        </w:rPr>
        <w:t>B</w:t>
      </w:r>
      <w:r>
        <w:rPr>
          <w:rFonts w:hint="eastAsia"/>
          <w:lang w:val="en-US" w:eastAsia="zh-CN"/>
        </w:rPr>
        <w:t xml:space="preserve">ase stations can still implement both downlink and uplink scheduling with stable schemes based on the output results of </w:t>
      </w:r>
      <w:r w:rsidR="00447D1E">
        <w:rPr>
          <w:rFonts w:hint="eastAsia"/>
          <w:lang w:val="en-US" w:eastAsia="zh-CN"/>
        </w:rPr>
        <w:t xml:space="preserve">the </w:t>
      </w:r>
      <w:r>
        <w:rPr>
          <w:rFonts w:hint="eastAsia"/>
          <w:lang w:val="en-US" w:eastAsia="zh-CN"/>
        </w:rPr>
        <w:t xml:space="preserve">AI/ML models with non-degraded </w:t>
      </w:r>
      <w:r w:rsidR="00521319">
        <w:rPr>
          <w:rFonts w:hint="eastAsia"/>
          <w:lang w:val="en-US" w:eastAsia="zh-CN"/>
        </w:rPr>
        <w:t xml:space="preserve">or even improved </w:t>
      </w:r>
      <w:r>
        <w:rPr>
          <w:rFonts w:hint="eastAsia"/>
          <w:lang w:val="en-US" w:eastAsia="zh-CN"/>
        </w:rPr>
        <w:t xml:space="preserve">system-level performance. Meanwhile, base stations can stop the online retraining or fine-tuning of AI/ML models to save energy, thereby </w:t>
      </w:r>
      <w:r>
        <w:rPr>
          <w:lang w:val="en-US" w:eastAsia="zh-CN"/>
        </w:rPr>
        <w:t>reducing</w:t>
      </w:r>
      <w:r>
        <w:rPr>
          <w:rFonts w:hint="eastAsia"/>
          <w:lang w:val="en-US" w:eastAsia="zh-CN"/>
        </w:rPr>
        <w:t xml:space="preserve"> the power consumptions in the 6G radio. Therefore we suggest studying the potential </w:t>
      </w:r>
      <w:r w:rsidR="009B185B">
        <w:rPr>
          <w:rFonts w:hint="eastAsia"/>
          <w:lang w:val="en-US" w:eastAsia="zh-CN"/>
        </w:rPr>
        <w:t>usages</w:t>
      </w:r>
      <w:r>
        <w:rPr>
          <w:rFonts w:hint="eastAsia"/>
          <w:lang w:val="en-US" w:eastAsia="zh-CN"/>
        </w:rPr>
        <w:t xml:space="preserve"> of </w:t>
      </w:r>
      <w:r w:rsidR="009B185B">
        <w:rPr>
          <w:rFonts w:hint="eastAsia"/>
          <w:lang w:val="en-US" w:eastAsia="zh-CN"/>
        </w:rPr>
        <w:t xml:space="preserve">AI/ML based wireless environment </w:t>
      </w:r>
      <w:r w:rsidR="009B185B">
        <w:rPr>
          <w:lang w:val="en-US" w:eastAsia="zh-CN"/>
        </w:rPr>
        <w:t>abstraction</w:t>
      </w:r>
      <w:r w:rsidR="009B185B">
        <w:rPr>
          <w:rFonts w:hint="eastAsia"/>
          <w:lang w:val="en-US" w:eastAsia="zh-CN"/>
        </w:rPr>
        <w:t xml:space="preserve"> </w:t>
      </w:r>
      <w:r>
        <w:rPr>
          <w:rFonts w:hint="eastAsia"/>
          <w:lang w:val="en-US" w:eastAsia="zh-CN"/>
        </w:rPr>
        <w:t xml:space="preserve">in the scenario of data scheduling and network power saving in </w:t>
      </w:r>
      <w:r w:rsidR="00B44491">
        <w:rPr>
          <w:rFonts w:hint="eastAsia"/>
          <w:lang w:val="en-US" w:eastAsia="zh-CN"/>
        </w:rPr>
        <w:t xml:space="preserve">the </w:t>
      </w:r>
      <w:r>
        <w:rPr>
          <w:rFonts w:hint="eastAsia"/>
          <w:lang w:val="en-US" w:eastAsia="zh-CN"/>
        </w:rPr>
        <w:t>6G radio study in RAN4.</w:t>
      </w:r>
    </w:p>
    <w:p w:rsidR="00CA5373" w:rsidRPr="00A70D76" w:rsidRDefault="00CA5373" w:rsidP="00CA5373">
      <w:pPr>
        <w:jc w:val="both"/>
        <w:rPr>
          <w:lang w:val="en-US" w:eastAsia="zh-CN"/>
        </w:rPr>
      </w:pPr>
      <w:r>
        <w:rPr>
          <w:rFonts w:hint="eastAsia"/>
          <w:b/>
          <w:lang w:val="en-US" w:eastAsia="zh-CN"/>
        </w:rPr>
        <w:t xml:space="preserve">Observation </w:t>
      </w:r>
      <w:r w:rsidR="00897510">
        <w:rPr>
          <w:rFonts w:hint="eastAsia"/>
          <w:b/>
          <w:lang w:val="en-US" w:eastAsia="zh-CN"/>
        </w:rPr>
        <w:t>6</w:t>
      </w:r>
      <w:r w:rsidRPr="00395496">
        <w:rPr>
          <w:rFonts w:hint="eastAsia"/>
          <w:b/>
          <w:lang w:val="en-US" w:eastAsia="zh-CN"/>
        </w:rPr>
        <w:t>:</w:t>
      </w:r>
      <w:r>
        <w:rPr>
          <w:rFonts w:hint="eastAsia"/>
          <w:b/>
          <w:lang w:val="en-US" w:eastAsia="zh-CN"/>
        </w:rPr>
        <w:t xml:space="preserve"> </w:t>
      </w:r>
      <w:r w:rsidR="007A0FCA">
        <w:rPr>
          <w:rFonts w:hint="eastAsia"/>
          <w:b/>
          <w:lang w:val="en-US" w:eastAsia="zh-CN"/>
        </w:rPr>
        <w:t xml:space="preserve">Outputs </w:t>
      </w:r>
      <w:r w:rsidR="007A0FCA" w:rsidRPr="008116FD">
        <w:rPr>
          <w:b/>
          <w:lang w:val="en-US" w:eastAsia="zh-CN"/>
        </w:rPr>
        <w:t>abstract</w:t>
      </w:r>
      <w:r w:rsidR="007A0FCA">
        <w:rPr>
          <w:rFonts w:hint="eastAsia"/>
          <w:b/>
          <w:lang w:val="en-US" w:eastAsia="zh-CN"/>
        </w:rPr>
        <w:t xml:space="preserve">ed by AI/ML models from </w:t>
      </w:r>
      <w:r w:rsidR="007A0FCA" w:rsidRPr="00A70D76">
        <w:rPr>
          <w:b/>
          <w:lang w:val="en-US" w:eastAsia="zh-CN"/>
        </w:rPr>
        <w:t>wireless</w:t>
      </w:r>
      <w:r w:rsidR="007A0FCA">
        <w:rPr>
          <w:rFonts w:hint="eastAsia"/>
          <w:b/>
          <w:lang w:val="en-US" w:eastAsia="zh-CN"/>
        </w:rPr>
        <w:t xml:space="preserve"> environment</w:t>
      </w:r>
      <w:r>
        <w:rPr>
          <w:rFonts w:hint="eastAsia"/>
          <w:b/>
          <w:lang w:val="en-US" w:eastAsia="zh-CN"/>
        </w:rPr>
        <w:t xml:space="preserve"> </w:t>
      </w:r>
      <w:r w:rsidR="00290E99">
        <w:rPr>
          <w:rFonts w:hint="eastAsia"/>
          <w:b/>
          <w:lang w:val="en-US" w:eastAsia="zh-CN"/>
        </w:rPr>
        <w:t>could be beneficial to</w:t>
      </w:r>
      <w:r>
        <w:rPr>
          <w:rFonts w:hint="eastAsia"/>
          <w:b/>
          <w:lang w:val="en-US" w:eastAsia="zh-CN"/>
        </w:rPr>
        <w:t xml:space="preserve"> </w:t>
      </w:r>
      <w:r w:rsidR="00604F7F">
        <w:rPr>
          <w:b/>
          <w:lang w:val="en-US" w:eastAsia="zh-CN"/>
        </w:rPr>
        <w:t>reduce</w:t>
      </w:r>
      <w:r>
        <w:rPr>
          <w:rFonts w:hint="eastAsia"/>
          <w:b/>
          <w:lang w:val="en-US" w:eastAsia="zh-CN"/>
        </w:rPr>
        <w:t xml:space="preserve"> the network power consumption while maintaining </w:t>
      </w:r>
      <w:r w:rsidR="00604F7F">
        <w:rPr>
          <w:rFonts w:hint="eastAsia"/>
          <w:b/>
          <w:lang w:val="en-US" w:eastAsia="zh-CN"/>
        </w:rPr>
        <w:t xml:space="preserve">or improving </w:t>
      </w:r>
      <w:r>
        <w:rPr>
          <w:rFonts w:hint="eastAsia"/>
          <w:b/>
          <w:lang w:val="en-US" w:eastAsia="zh-CN"/>
        </w:rPr>
        <w:t>the system-level performance.</w:t>
      </w:r>
      <w:r w:rsidR="007A0FCA">
        <w:rPr>
          <w:rFonts w:hint="eastAsia"/>
          <w:b/>
          <w:lang w:val="en-US" w:eastAsia="zh-CN"/>
        </w:rPr>
        <w:t xml:space="preserve"> </w:t>
      </w:r>
    </w:p>
    <w:p w:rsidR="00136364" w:rsidRPr="00B44491" w:rsidRDefault="00CA5373" w:rsidP="00CA5373">
      <w:pPr>
        <w:jc w:val="both"/>
        <w:rPr>
          <w:lang w:val="en-US" w:eastAsia="zh-CN"/>
        </w:rPr>
      </w:pPr>
      <w:r w:rsidRPr="004E68C3">
        <w:rPr>
          <w:rFonts w:hint="eastAsia"/>
          <w:b/>
          <w:lang w:val="en-US" w:eastAsia="zh-CN"/>
        </w:rPr>
        <w:t xml:space="preserve">Proposal </w:t>
      </w:r>
      <w:r w:rsidR="00B507F5">
        <w:rPr>
          <w:rFonts w:hint="eastAsia"/>
          <w:b/>
          <w:lang w:val="en-US" w:eastAsia="zh-CN"/>
        </w:rPr>
        <w:t>4</w:t>
      </w:r>
      <w:r w:rsidRPr="004E68C3">
        <w:rPr>
          <w:rFonts w:hint="eastAsia"/>
          <w:b/>
          <w:lang w:val="en-US" w:eastAsia="zh-CN"/>
        </w:rPr>
        <w:t xml:space="preserve">: </w:t>
      </w:r>
      <w:r>
        <w:rPr>
          <w:rFonts w:hint="eastAsia"/>
          <w:b/>
          <w:lang w:val="en-US" w:eastAsia="zh-CN"/>
        </w:rPr>
        <w:t xml:space="preserve">RAN4 to study the </w:t>
      </w:r>
      <w:r w:rsidR="00CF03D2">
        <w:rPr>
          <w:rFonts w:hint="eastAsia"/>
          <w:b/>
          <w:lang w:val="en-US" w:eastAsia="zh-CN"/>
        </w:rPr>
        <w:t xml:space="preserve">abstraction </w:t>
      </w:r>
      <w:r w:rsidR="00CF03D2" w:rsidRPr="00604F7F">
        <w:rPr>
          <w:b/>
          <w:lang w:val="en-US" w:eastAsia="zh-CN"/>
        </w:rPr>
        <w:t>of the wireless environment</w:t>
      </w:r>
      <w:r w:rsidR="00CF03D2" w:rsidRPr="00604F7F">
        <w:rPr>
          <w:rFonts w:hint="eastAsia"/>
          <w:b/>
          <w:lang w:val="en-US" w:eastAsia="zh-CN"/>
        </w:rPr>
        <w:t xml:space="preserve"> </w:t>
      </w:r>
      <w:r w:rsidR="00CF03D2">
        <w:rPr>
          <w:rFonts w:hint="eastAsia"/>
          <w:b/>
          <w:lang w:val="en-US" w:eastAsia="zh-CN"/>
        </w:rPr>
        <w:t xml:space="preserve">by </w:t>
      </w:r>
      <w:r w:rsidR="007A0FCA">
        <w:rPr>
          <w:rFonts w:hint="eastAsia"/>
          <w:b/>
          <w:lang w:val="en-US" w:eastAsia="zh-CN"/>
        </w:rPr>
        <w:t xml:space="preserve">base station </w:t>
      </w:r>
      <w:r w:rsidR="00CF03D2">
        <w:rPr>
          <w:rFonts w:hint="eastAsia"/>
          <w:b/>
          <w:lang w:val="en-US" w:eastAsia="zh-CN"/>
        </w:rPr>
        <w:t>AI/ML models</w:t>
      </w:r>
      <w:r w:rsidRPr="00A70D76">
        <w:rPr>
          <w:b/>
          <w:lang w:val="en-US" w:eastAsia="zh-CN"/>
        </w:rPr>
        <w:t xml:space="preserve"> </w:t>
      </w:r>
      <w:r>
        <w:rPr>
          <w:rFonts w:hint="eastAsia"/>
          <w:b/>
          <w:lang w:val="en-US" w:eastAsia="zh-CN"/>
        </w:rPr>
        <w:t xml:space="preserve">which can be used to facilitate </w:t>
      </w:r>
      <w:r w:rsidRPr="009A7358">
        <w:rPr>
          <w:b/>
          <w:lang w:val="en-US" w:eastAsia="zh-CN"/>
        </w:rPr>
        <w:t>data scheduling and network power saving</w:t>
      </w:r>
      <w:r>
        <w:rPr>
          <w:rFonts w:hint="eastAsia"/>
          <w:b/>
          <w:lang w:val="en-US" w:eastAsia="zh-CN"/>
        </w:rPr>
        <w:t xml:space="preserve"> in 6G radio.</w:t>
      </w:r>
      <w:r w:rsidR="00CF03D2">
        <w:rPr>
          <w:rFonts w:hint="eastAsia"/>
          <w:b/>
          <w:lang w:val="en-US" w:eastAsia="zh-CN"/>
        </w:rPr>
        <w:t xml:space="preserve"> </w:t>
      </w:r>
    </w:p>
    <w:p w:rsidR="00284C2F" w:rsidRPr="00897510" w:rsidRDefault="00284C2F" w:rsidP="000B07C9">
      <w:pPr>
        <w:spacing w:beforeLines="50" w:before="120" w:after="120"/>
        <w:jc w:val="both"/>
        <w:rPr>
          <w:lang w:val="en-US" w:eastAsia="zh-CN"/>
        </w:rPr>
      </w:pPr>
    </w:p>
    <w:p w:rsidR="00AA01E6" w:rsidRPr="006633E2" w:rsidRDefault="00AA01E6" w:rsidP="006633E2">
      <w:pPr>
        <w:pStyle w:val="2"/>
        <w:numPr>
          <w:ilvl w:val="1"/>
          <w:numId w:val="23"/>
        </w:numPr>
        <w:rPr>
          <w:rFonts w:ascii="Times New Roman" w:hAnsi="Times New Roman"/>
          <w:sz w:val="28"/>
          <w:lang w:val="en-US" w:eastAsia="zh-CN"/>
        </w:rPr>
      </w:pPr>
      <w:r w:rsidRPr="006633E2">
        <w:rPr>
          <w:rFonts w:ascii="Times New Roman" w:hAnsi="Times New Roman" w:hint="eastAsia"/>
          <w:sz w:val="28"/>
          <w:lang w:val="en-US" w:eastAsia="zh-CN"/>
        </w:rPr>
        <w:t xml:space="preserve">AI </w:t>
      </w:r>
      <w:r w:rsidR="009F4593" w:rsidRPr="006633E2">
        <w:rPr>
          <w:rFonts w:ascii="Times New Roman" w:hAnsi="Times New Roman" w:hint="eastAsia"/>
          <w:sz w:val="28"/>
          <w:lang w:val="en-US" w:eastAsia="zh-CN"/>
        </w:rPr>
        <w:t xml:space="preserve">based </w:t>
      </w:r>
      <w:r w:rsidR="00CD71CB" w:rsidRPr="006633E2">
        <w:rPr>
          <w:rFonts w:ascii="Times New Roman" w:hAnsi="Times New Roman" w:hint="eastAsia"/>
          <w:sz w:val="28"/>
          <w:lang w:val="en-US" w:eastAsia="zh-CN"/>
        </w:rPr>
        <w:t>RF</w:t>
      </w:r>
    </w:p>
    <w:p w:rsidR="000F0EF7" w:rsidRPr="000F0EF7" w:rsidRDefault="000F0EF7" w:rsidP="00E51FAD">
      <w:pPr>
        <w:spacing w:beforeLines="50" w:before="120" w:after="120"/>
        <w:jc w:val="both"/>
        <w:rPr>
          <w:b/>
          <w:u w:val="single"/>
          <w:lang w:val="en-US" w:eastAsia="zh-CN"/>
        </w:rPr>
      </w:pPr>
      <w:r w:rsidRPr="000F0EF7">
        <w:rPr>
          <w:rFonts w:hint="eastAsia"/>
          <w:b/>
          <w:u w:val="single"/>
          <w:lang w:val="en-US" w:eastAsia="zh-CN"/>
        </w:rPr>
        <w:t>AI/ML-DPD/DPoD</w:t>
      </w:r>
    </w:p>
    <w:p w:rsidR="00DB6A8E" w:rsidRDefault="00BE597D" w:rsidP="00E51FAD">
      <w:pPr>
        <w:spacing w:beforeLines="50" w:before="120" w:after="120"/>
        <w:jc w:val="both"/>
        <w:rPr>
          <w:lang w:val="en-US" w:eastAsia="zh-CN"/>
        </w:rPr>
      </w:pPr>
      <w:r>
        <w:rPr>
          <w:rFonts w:hint="eastAsia"/>
          <w:lang w:val="en-US" w:eastAsia="zh-CN"/>
        </w:rPr>
        <w:t xml:space="preserve">In many scenarios, increasing transmitting power will bring up many benefits, such as enlarging coverage and providing a high SNR which is high enough to enable higher order modulation schemes. </w:t>
      </w:r>
      <w:r w:rsidR="00DB6A8E">
        <w:rPr>
          <w:rFonts w:hint="eastAsia"/>
          <w:lang w:val="en-US" w:eastAsia="zh-CN"/>
        </w:rPr>
        <w:t xml:space="preserve">However, this method probably would cause a consequence that </w:t>
      </w:r>
      <w:r w:rsidR="00DB6A8E" w:rsidRPr="006407BB">
        <w:rPr>
          <w:rFonts w:eastAsiaTheme="minorEastAsia"/>
          <w:lang w:eastAsia="zh-CN"/>
        </w:rPr>
        <w:t>power amplifiers</w:t>
      </w:r>
      <w:r w:rsidR="00DB6A8E">
        <w:rPr>
          <w:rFonts w:hint="eastAsia"/>
          <w:lang w:val="en-US" w:eastAsia="zh-CN"/>
        </w:rPr>
        <w:t xml:space="preserve"> work in the nonlinear region.</w:t>
      </w:r>
      <w:r w:rsidR="00DB6A8E" w:rsidRPr="00DB6A8E">
        <w:rPr>
          <w:rFonts w:eastAsiaTheme="minorEastAsia" w:hint="eastAsia"/>
          <w:lang w:eastAsia="zh-CN"/>
        </w:rPr>
        <w:t xml:space="preserve"> </w:t>
      </w:r>
      <w:r w:rsidR="00DB6A8E">
        <w:rPr>
          <w:rFonts w:eastAsiaTheme="minorEastAsia" w:hint="eastAsia"/>
          <w:lang w:eastAsia="zh-CN"/>
        </w:rPr>
        <w:t>W</w:t>
      </w:r>
      <w:r w:rsidR="00DB6A8E" w:rsidRPr="006407BB">
        <w:rPr>
          <w:rFonts w:eastAsiaTheme="minorEastAsia"/>
          <w:lang w:eastAsia="zh-CN"/>
        </w:rPr>
        <w:t xml:space="preserve">hen RF power amplifiers operate in </w:t>
      </w:r>
      <w:r w:rsidR="00DB6A8E" w:rsidRPr="006E50A5">
        <w:rPr>
          <w:rFonts w:eastAsiaTheme="minorEastAsia"/>
          <w:lang w:eastAsia="zh-CN"/>
        </w:rPr>
        <w:t>near maximum output</w:t>
      </w:r>
      <w:r w:rsidR="00DB6A8E">
        <w:rPr>
          <w:rFonts w:eastAsiaTheme="minorEastAsia" w:hint="eastAsia"/>
          <w:lang w:eastAsia="zh-CN"/>
        </w:rPr>
        <w:t xml:space="preserve"> (within </w:t>
      </w:r>
      <w:r w:rsidR="00DB6A8E" w:rsidRPr="006407BB">
        <w:rPr>
          <w:rFonts w:eastAsiaTheme="minorEastAsia"/>
          <w:lang w:eastAsia="zh-CN"/>
        </w:rPr>
        <w:t>nonlinear region</w:t>
      </w:r>
      <w:r w:rsidR="00DB6A8E">
        <w:rPr>
          <w:rFonts w:eastAsiaTheme="minorEastAsia" w:hint="eastAsia"/>
          <w:lang w:eastAsia="zh-CN"/>
        </w:rPr>
        <w:t>)</w:t>
      </w:r>
      <w:r w:rsidR="00DB6A8E" w:rsidRPr="006407BB">
        <w:rPr>
          <w:rFonts w:eastAsiaTheme="minorEastAsia"/>
          <w:lang w:eastAsia="zh-CN"/>
        </w:rPr>
        <w:t xml:space="preserve">, </w:t>
      </w:r>
      <w:r w:rsidR="00DB6A8E">
        <w:rPr>
          <w:rFonts w:eastAsiaTheme="minorEastAsia" w:hint="eastAsia"/>
          <w:lang w:eastAsia="zh-CN"/>
        </w:rPr>
        <w:t>both</w:t>
      </w:r>
      <w:r w:rsidR="00DB6A8E" w:rsidRPr="006407BB">
        <w:rPr>
          <w:rFonts w:eastAsiaTheme="minorEastAsia"/>
          <w:lang w:eastAsia="zh-CN"/>
        </w:rPr>
        <w:t xml:space="preserve"> amplitude </w:t>
      </w:r>
      <w:r w:rsidR="00DB6A8E">
        <w:rPr>
          <w:rFonts w:eastAsiaTheme="minorEastAsia"/>
          <w:lang w:eastAsia="zh-CN"/>
        </w:rPr>
        <w:t xml:space="preserve">distortions </w:t>
      </w:r>
      <w:r w:rsidR="00DB6A8E" w:rsidRPr="006407BB">
        <w:rPr>
          <w:rFonts w:eastAsiaTheme="minorEastAsia"/>
          <w:lang w:eastAsia="zh-CN"/>
        </w:rPr>
        <w:t xml:space="preserve">and phase </w:t>
      </w:r>
      <w:r w:rsidR="00DB6A8E">
        <w:rPr>
          <w:rFonts w:eastAsiaTheme="minorEastAsia"/>
          <w:lang w:eastAsia="zh-CN"/>
        </w:rPr>
        <w:t>distortion increase</w:t>
      </w:r>
      <w:r w:rsidR="00DB6A8E" w:rsidRPr="006407BB">
        <w:rPr>
          <w:rFonts w:eastAsiaTheme="minorEastAsia"/>
          <w:lang w:eastAsia="zh-CN"/>
        </w:rPr>
        <w:t xml:space="preserve">, leading to severe </w:t>
      </w:r>
      <w:r w:rsidR="00DB6A8E" w:rsidRPr="006407BB">
        <w:rPr>
          <w:rFonts w:eastAsiaTheme="minorEastAsia"/>
          <w:lang w:eastAsia="zh-CN"/>
        </w:rPr>
        <w:lastRenderedPageBreak/>
        <w:t xml:space="preserve">adjacent channel interference and </w:t>
      </w:r>
      <w:r w:rsidR="00DB6A8E" w:rsidRPr="00984FA1">
        <w:rPr>
          <w:rFonts w:eastAsiaTheme="minorEastAsia"/>
          <w:lang w:eastAsia="zh-CN"/>
        </w:rPr>
        <w:t>elevated error vector magnitude</w:t>
      </w:r>
      <w:r w:rsidR="00DB6A8E">
        <w:rPr>
          <w:rFonts w:eastAsiaTheme="minorEastAsia" w:hint="eastAsia"/>
          <w:lang w:eastAsia="zh-CN"/>
        </w:rPr>
        <w:t>.</w:t>
      </w:r>
      <w:r w:rsidR="00DB6A8E" w:rsidRPr="006E50A5">
        <w:t xml:space="preserve"> </w:t>
      </w:r>
      <w:r w:rsidR="00DB6A8E">
        <w:rPr>
          <w:rFonts w:eastAsiaTheme="minorEastAsia"/>
          <w:lang w:eastAsia="zh-CN"/>
        </w:rPr>
        <w:t>These issue</w:t>
      </w:r>
      <w:r w:rsidR="00DB6A8E">
        <w:rPr>
          <w:rFonts w:eastAsiaTheme="minorEastAsia" w:hint="eastAsia"/>
          <w:lang w:eastAsia="zh-CN"/>
        </w:rPr>
        <w:t>s</w:t>
      </w:r>
      <w:r w:rsidR="00DB6A8E" w:rsidRPr="006E50A5">
        <w:rPr>
          <w:rFonts w:eastAsiaTheme="minorEastAsia"/>
          <w:lang w:eastAsia="zh-CN"/>
        </w:rPr>
        <w:t xml:space="preserve"> </w:t>
      </w:r>
      <w:r w:rsidR="00DB6A8E">
        <w:rPr>
          <w:rFonts w:eastAsiaTheme="minorEastAsia" w:hint="eastAsia"/>
          <w:lang w:eastAsia="zh-CN"/>
        </w:rPr>
        <w:t xml:space="preserve">in return will </w:t>
      </w:r>
      <w:r w:rsidR="00DB6A8E" w:rsidRPr="006E50A5">
        <w:rPr>
          <w:rFonts w:eastAsiaTheme="minorEastAsia"/>
          <w:lang w:eastAsia="zh-CN"/>
        </w:rPr>
        <w:t>force</w:t>
      </w:r>
      <w:r w:rsidR="00DB6A8E">
        <w:rPr>
          <w:rFonts w:eastAsiaTheme="minorEastAsia" w:hint="eastAsia"/>
          <w:lang w:eastAsia="zh-CN"/>
        </w:rPr>
        <w:t xml:space="preserve"> </w:t>
      </w:r>
      <w:r w:rsidR="00DB6A8E">
        <w:rPr>
          <w:rFonts w:eastAsiaTheme="minorEastAsia"/>
          <w:lang w:eastAsia="zh-CN"/>
        </w:rPr>
        <w:t>the</w:t>
      </w:r>
      <w:r w:rsidR="00DB6A8E">
        <w:rPr>
          <w:rFonts w:eastAsiaTheme="minorEastAsia" w:hint="eastAsia"/>
          <w:lang w:eastAsia="zh-CN"/>
        </w:rPr>
        <w:t xml:space="preserve"> system</w:t>
      </w:r>
      <w:r w:rsidR="00DB6A8E" w:rsidRPr="006E50A5">
        <w:rPr>
          <w:rFonts w:eastAsiaTheme="minorEastAsia"/>
          <w:lang w:eastAsia="zh-CN"/>
        </w:rPr>
        <w:t xml:space="preserve"> to reduce power level</w:t>
      </w:r>
      <w:r w:rsidR="00DB6A8E">
        <w:rPr>
          <w:rFonts w:eastAsiaTheme="minorEastAsia" w:hint="eastAsia"/>
          <w:lang w:eastAsia="zh-CN"/>
        </w:rPr>
        <w:t xml:space="preserve">s, </w:t>
      </w:r>
      <w:r w:rsidR="00DB6A8E" w:rsidRPr="006E50A5">
        <w:rPr>
          <w:rFonts w:eastAsiaTheme="minorEastAsia"/>
          <w:lang w:eastAsia="zh-CN"/>
        </w:rPr>
        <w:t xml:space="preserve">sacrificing </w:t>
      </w:r>
      <w:r w:rsidR="00DB6A8E">
        <w:rPr>
          <w:rFonts w:eastAsiaTheme="minorEastAsia" w:hint="eastAsia"/>
          <w:lang w:eastAsia="zh-CN"/>
        </w:rPr>
        <w:t xml:space="preserve">the overall </w:t>
      </w:r>
      <w:r w:rsidR="00DB6A8E" w:rsidRPr="006E50A5">
        <w:rPr>
          <w:rFonts w:eastAsiaTheme="minorEastAsia"/>
          <w:lang w:eastAsia="zh-CN"/>
        </w:rPr>
        <w:t>performance</w:t>
      </w:r>
      <w:r w:rsidR="00DB6A8E">
        <w:rPr>
          <w:rFonts w:eastAsiaTheme="minorEastAsia" w:hint="eastAsia"/>
          <w:lang w:eastAsia="zh-CN"/>
        </w:rPr>
        <w:t xml:space="preserve">. </w:t>
      </w:r>
      <w:r w:rsidR="00E85E4A">
        <w:rPr>
          <w:rFonts w:eastAsiaTheme="minorEastAsia" w:hint="eastAsia"/>
          <w:lang w:eastAsia="zh-CN"/>
        </w:rPr>
        <w:t>Currently i</w:t>
      </w:r>
      <w:r w:rsidR="00DB6A8E">
        <w:rPr>
          <w:rFonts w:eastAsiaTheme="minorEastAsia" w:hint="eastAsia"/>
          <w:lang w:eastAsia="zh-CN"/>
        </w:rPr>
        <w:t>t is difficult for c</w:t>
      </w:r>
      <w:r w:rsidR="00DB6A8E" w:rsidRPr="00D105D8">
        <w:rPr>
          <w:rFonts w:eastAsiaTheme="minorEastAsia"/>
          <w:lang w:eastAsia="zh-CN"/>
        </w:rPr>
        <w:t xml:space="preserve">onventional </w:t>
      </w:r>
      <w:r w:rsidR="00E85E4A">
        <w:rPr>
          <w:rFonts w:eastAsiaTheme="minorEastAsia" w:hint="eastAsia"/>
          <w:lang w:eastAsia="zh-CN"/>
        </w:rPr>
        <w:t>solutions</w:t>
      </w:r>
      <w:r w:rsidR="00DB6A8E" w:rsidRPr="00D105D8">
        <w:rPr>
          <w:rFonts w:eastAsiaTheme="minorEastAsia"/>
          <w:lang w:eastAsia="zh-CN"/>
        </w:rPr>
        <w:t xml:space="preserve"> to </w:t>
      </w:r>
      <w:r w:rsidR="00DB6A8E">
        <w:rPr>
          <w:rFonts w:eastAsiaTheme="minorEastAsia" w:hint="eastAsia"/>
          <w:lang w:eastAsia="zh-CN"/>
        </w:rPr>
        <w:t xml:space="preserve">solve this </w:t>
      </w:r>
      <w:r w:rsidR="00E85E4A">
        <w:rPr>
          <w:rFonts w:eastAsiaTheme="minorEastAsia" w:hint="eastAsia"/>
          <w:lang w:eastAsia="zh-CN"/>
        </w:rPr>
        <w:t xml:space="preserve">issue </w:t>
      </w:r>
      <w:r w:rsidR="00DB6A8E">
        <w:rPr>
          <w:rFonts w:eastAsiaTheme="minorEastAsia" w:hint="eastAsia"/>
          <w:lang w:eastAsia="zh-CN"/>
        </w:rPr>
        <w:t xml:space="preserve">with </w:t>
      </w:r>
      <w:r w:rsidR="00DB6A8E" w:rsidRPr="00D105D8">
        <w:rPr>
          <w:rFonts w:eastAsiaTheme="minorEastAsia"/>
          <w:lang w:eastAsia="zh-CN"/>
        </w:rPr>
        <w:t>balance</w:t>
      </w:r>
      <w:r w:rsidR="00DB6A8E">
        <w:rPr>
          <w:rFonts w:eastAsiaTheme="minorEastAsia" w:hint="eastAsia"/>
          <w:lang w:eastAsia="zh-CN"/>
        </w:rPr>
        <w:t>d</w:t>
      </w:r>
      <w:r w:rsidR="00DB6A8E" w:rsidRPr="00D105D8">
        <w:rPr>
          <w:rFonts w:eastAsiaTheme="minorEastAsia"/>
          <w:lang w:eastAsia="zh-CN"/>
        </w:rPr>
        <w:t xml:space="preserve"> </w:t>
      </w:r>
      <w:r w:rsidR="00DB6A8E">
        <w:rPr>
          <w:rFonts w:eastAsiaTheme="minorEastAsia" w:hint="eastAsia"/>
          <w:lang w:eastAsia="zh-CN"/>
        </w:rPr>
        <w:t xml:space="preserve">complexity and performance. To </w:t>
      </w:r>
      <w:r w:rsidR="00DB6A8E">
        <w:rPr>
          <w:rFonts w:eastAsiaTheme="minorEastAsia"/>
          <w:lang w:eastAsia="zh-CN"/>
        </w:rPr>
        <w:t>overcome this</w:t>
      </w:r>
      <w:r w:rsidR="00DB6A8E">
        <w:rPr>
          <w:rFonts w:eastAsiaTheme="minorEastAsia" w:hint="eastAsia"/>
          <w:lang w:eastAsia="zh-CN"/>
        </w:rPr>
        <w:t xml:space="preserve"> issue, </w:t>
      </w:r>
      <w:r w:rsidR="00DB6A8E" w:rsidRPr="007B2563">
        <w:rPr>
          <w:rFonts w:eastAsiaTheme="minorEastAsia"/>
          <w:lang w:eastAsia="zh-CN"/>
        </w:rPr>
        <w:t>AI/ML-based compensation techniques</w:t>
      </w:r>
      <w:r w:rsidR="008E093E">
        <w:rPr>
          <w:rFonts w:eastAsiaTheme="minorEastAsia" w:hint="eastAsia"/>
          <w:lang w:eastAsia="zh-CN"/>
        </w:rPr>
        <w:t>, e.g., AI/ML based DPD/DPoD,</w:t>
      </w:r>
      <w:r w:rsidR="00DB6A8E">
        <w:rPr>
          <w:rFonts w:eastAsiaTheme="minorEastAsia" w:hint="eastAsia"/>
          <w:lang w:eastAsia="zh-CN"/>
        </w:rPr>
        <w:t xml:space="preserve"> can be considered to improve the link performance.</w:t>
      </w:r>
      <w:r w:rsidR="00E85E4A">
        <w:rPr>
          <w:rFonts w:eastAsiaTheme="minorEastAsia" w:hint="eastAsia"/>
          <w:lang w:eastAsia="zh-CN"/>
        </w:rPr>
        <w:t xml:space="preserve"> </w:t>
      </w:r>
    </w:p>
    <w:p w:rsidR="001843EB" w:rsidRDefault="001843EB" w:rsidP="00EC5780">
      <w:pPr>
        <w:spacing w:after="120"/>
        <w:jc w:val="both"/>
        <w:rPr>
          <w:lang w:val="en-US" w:eastAsia="zh-CN"/>
        </w:rPr>
      </w:pPr>
      <w:r>
        <w:rPr>
          <w:rFonts w:hint="eastAsia"/>
          <w:lang w:val="en-US" w:eastAsia="zh-CN"/>
        </w:rPr>
        <w:t xml:space="preserve">In </w:t>
      </w:r>
      <w:r w:rsidR="000C0DAE">
        <w:rPr>
          <w:rFonts w:hint="eastAsia"/>
          <w:lang w:val="en-US" w:eastAsia="zh-CN"/>
        </w:rPr>
        <w:t xml:space="preserve">RAN4#116bis </w:t>
      </w:r>
      <w:r>
        <w:rPr>
          <w:rFonts w:hint="eastAsia"/>
          <w:lang w:val="en-US" w:eastAsia="zh-CN"/>
        </w:rPr>
        <w:t xml:space="preserve">meeting, AI/ML based DPD/DPoD </w:t>
      </w:r>
      <w:r w:rsidR="00DA5101">
        <w:rPr>
          <w:rFonts w:hint="eastAsia"/>
          <w:lang w:val="en-US" w:eastAsia="zh-CN"/>
        </w:rPr>
        <w:t>has been</w:t>
      </w:r>
      <w:r w:rsidR="008B4389">
        <w:rPr>
          <w:rFonts w:hint="eastAsia"/>
          <w:lang w:val="en-US" w:eastAsia="zh-CN"/>
        </w:rPr>
        <w:t xml:space="preserve"> </w:t>
      </w:r>
      <w:r w:rsidR="00217EFB">
        <w:rPr>
          <w:rFonts w:hint="eastAsia"/>
          <w:lang w:val="en-US" w:eastAsia="zh-CN"/>
        </w:rPr>
        <w:t xml:space="preserve">initially </w:t>
      </w:r>
      <w:r w:rsidR="008B4389">
        <w:rPr>
          <w:rFonts w:hint="eastAsia"/>
          <w:lang w:val="en-US" w:eastAsia="zh-CN"/>
        </w:rPr>
        <w:t>d</w:t>
      </w:r>
      <w:r w:rsidR="000C0DAE">
        <w:rPr>
          <w:rFonts w:hint="eastAsia"/>
          <w:lang w:val="en-US" w:eastAsia="zh-CN"/>
        </w:rPr>
        <w:t xml:space="preserve">iscussed </w:t>
      </w:r>
      <w:r w:rsidR="008B4389">
        <w:rPr>
          <w:rFonts w:hint="eastAsia"/>
          <w:lang w:val="en-US" w:eastAsia="zh-CN"/>
        </w:rPr>
        <w:t>and the following agreements were achieved</w:t>
      </w:r>
      <w:r w:rsidR="000C0DAE">
        <w:rPr>
          <w:rFonts w:hint="eastAsia"/>
          <w:lang w:val="en-US" w:eastAsia="zh-CN"/>
        </w:rPr>
        <w:t xml:space="preserve"> to facilitate discussion</w:t>
      </w:r>
      <w:r w:rsidR="008B4389">
        <w:rPr>
          <w:rFonts w:hint="eastAsia"/>
          <w:lang w:val="en-US" w:eastAsia="zh-CN"/>
        </w:rPr>
        <w:t>:</w:t>
      </w:r>
      <w:r w:rsidR="00D559F3">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8B4389" w:rsidTr="008B4389">
        <w:tc>
          <w:tcPr>
            <w:tcW w:w="9857" w:type="dxa"/>
          </w:tcPr>
          <w:p w:rsidR="008B4389" w:rsidRPr="008B4389" w:rsidRDefault="008B4389" w:rsidP="005D0D5C">
            <w:pPr>
              <w:spacing w:beforeLines="50" w:before="120" w:after="120"/>
              <w:rPr>
                <w:rFonts w:eastAsiaTheme="minorEastAsia"/>
                <w:highlight w:val="green"/>
                <w:lang w:val="en-US" w:eastAsia="zh-CN"/>
              </w:rPr>
            </w:pPr>
            <w:r w:rsidRPr="008B4389">
              <w:rPr>
                <w:rFonts w:eastAsiaTheme="minorEastAsia"/>
                <w:highlight w:val="green"/>
                <w:lang w:val="en-US" w:eastAsia="zh-CN"/>
              </w:rPr>
              <w:t>Agreement:</w:t>
            </w:r>
          </w:p>
          <w:p w:rsidR="008B4389" w:rsidRPr="008B4389" w:rsidRDefault="008B4389" w:rsidP="008B4389">
            <w:pPr>
              <w:pStyle w:val="af8"/>
              <w:widowControl/>
              <w:numPr>
                <w:ilvl w:val="0"/>
                <w:numId w:val="22"/>
              </w:numPr>
              <w:overflowPunct w:val="0"/>
              <w:autoSpaceDE w:val="0"/>
              <w:autoSpaceDN w:val="0"/>
              <w:adjustRightInd w:val="0"/>
              <w:spacing w:before="0" w:after="120" w:line="240" w:lineRule="auto"/>
              <w:ind w:firstLineChars="0"/>
              <w:jc w:val="left"/>
              <w:textAlignment w:val="baseline"/>
              <w:rPr>
                <w:rFonts w:eastAsiaTheme="minorEastAsia"/>
                <w:sz w:val="20"/>
                <w:szCs w:val="20"/>
                <w:lang w:val="en-US"/>
              </w:rPr>
            </w:pPr>
            <w:r w:rsidRPr="008B4389">
              <w:rPr>
                <w:rFonts w:eastAsiaTheme="minorEastAsia"/>
                <w:sz w:val="20"/>
                <w:szCs w:val="20"/>
                <w:lang w:val="en-US"/>
              </w:rPr>
              <w:t xml:space="preserve">The </w:t>
            </w:r>
            <w:proofErr w:type="gramStart"/>
            <w:r w:rsidRPr="008B4389">
              <w:rPr>
                <w:rFonts w:eastAsiaTheme="minorEastAsia"/>
                <w:sz w:val="20"/>
                <w:szCs w:val="20"/>
                <w:lang w:val="en-US"/>
              </w:rPr>
              <w:t>scope of potential RAN4-led AI use</w:t>
            </w:r>
            <w:proofErr w:type="gramEnd"/>
            <w:r w:rsidRPr="008B4389">
              <w:rPr>
                <w:rFonts w:eastAsiaTheme="minorEastAsia"/>
                <w:sz w:val="20"/>
                <w:szCs w:val="20"/>
                <w:lang w:val="en-US"/>
              </w:rPr>
              <w:t xml:space="preserve"> case, AI-DPD/DPoD, will be further discussed in the next meeting. The candidate sub-use cases include</w:t>
            </w:r>
          </w:p>
          <w:p w:rsidR="008B4389" w:rsidRPr="008B4389" w:rsidRDefault="008B4389" w:rsidP="008B4389">
            <w:pPr>
              <w:pStyle w:val="af8"/>
              <w:widowControl/>
              <w:numPr>
                <w:ilvl w:val="0"/>
                <w:numId w:val="22"/>
              </w:numPr>
              <w:overflowPunct w:val="0"/>
              <w:autoSpaceDE w:val="0"/>
              <w:autoSpaceDN w:val="0"/>
              <w:adjustRightInd w:val="0"/>
              <w:spacing w:before="0" w:after="120" w:line="240" w:lineRule="auto"/>
              <w:ind w:firstLineChars="0"/>
              <w:jc w:val="left"/>
              <w:textAlignment w:val="baseline"/>
              <w:rPr>
                <w:rFonts w:eastAsiaTheme="minorEastAsia"/>
                <w:sz w:val="20"/>
                <w:szCs w:val="20"/>
                <w:lang w:val="en-US"/>
              </w:rPr>
            </w:pPr>
            <w:r w:rsidRPr="008B4389">
              <w:rPr>
                <w:rFonts w:eastAsiaTheme="minorEastAsia"/>
                <w:sz w:val="20"/>
                <w:szCs w:val="20"/>
                <w:lang w:val="en-US"/>
              </w:rPr>
              <w:t>UL:</w:t>
            </w:r>
          </w:p>
          <w:p w:rsidR="008B4389" w:rsidRPr="008B4389" w:rsidRDefault="008B4389" w:rsidP="008B4389">
            <w:pPr>
              <w:pStyle w:val="af8"/>
              <w:widowControl/>
              <w:numPr>
                <w:ilvl w:val="1"/>
                <w:numId w:val="22"/>
              </w:numPr>
              <w:overflowPunct w:val="0"/>
              <w:autoSpaceDE w:val="0"/>
              <w:autoSpaceDN w:val="0"/>
              <w:adjustRightInd w:val="0"/>
              <w:spacing w:before="0" w:after="120" w:line="240" w:lineRule="auto"/>
              <w:ind w:firstLineChars="0"/>
              <w:jc w:val="left"/>
              <w:textAlignment w:val="baseline"/>
              <w:rPr>
                <w:rFonts w:eastAsiaTheme="minorEastAsia"/>
                <w:sz w:val="20"/>
                <w:szCs w:val="20"/>
                <w:lang w:val="en-US"/>
              </w:rPr>
            </w:pPr>
            <w:r w:rsidRPr="008B4389">
              <w:rPr>
                <w:rFonts w:eastAsiaTheme="minorEastAsia"/>
                <w:sz w:val="20"/>
                <w:szCs w:val="20"/>
                <w:lang w:val="en-US"/>
              </w:rPr>
              <w:t>UE: AI-DPD</w:t>
            </w:r>
          </w:p>
          <w:p w:rsidR="008B4389" w:rsidRPr="008B4389" w:rsidRDefault="008B4389" w:rsidP="008B4389">
            <w:pPr>
              <w:pStyle w:val="af8"/>
              <w:widowControl/>
              <w:numPr>
                <w:ilvl w:val="1"/>
                <w:numId w:val="22"/>
              </w:numPr>
              <w:overflowPunct w:val="0"/>
              <w:autoSpaceDE w:val="0"/>
              <w:autoSpaceDN w:val="0"/>
              <w:adjustRightInd w:val="0"/>
              <w:spacing w:before="0" w:after="120" w:line="240" w:lineRule="auto"/>
              <w:ind w:firstLineChars="0"/>
              <w:jc w:val="left"/>
              <w:textAlignment w:val="baseline"/>
              <w:rPr>
                <w:rFonts w:eastAsiaTheme="minorEastAsia"/>
                <w:sz w:val="20"/>
                <w:szCs w:val="20"/>
                <w:lang w:val="en-US"/>
              </w:rPr>
            </w:pPr>
            <w:r w:rsidRPr="008B4389">
              <w:rPr>
                <w:rFonts w:eastAsiaTheme="minorEastAsia"/>
                <w:sz w:val="20"/>
                <w:szCs w:val="20"/>
                <w:lang w:val="en-US"/>
              </w:rPr>
              <w:t>NW: AI-DPoD</w:t>
            </w:r>
          </w:p>
          <w:p w:rsidR="008B4389" w:rsidRPr="008B4389" w:rsidRDefault="008B4389" w:rsidP="008B4389">
            <w:pPr>
              <w:pStyle w:val="af8"/>
              <w:widowControl/>
              <w:numPr>
                <w:ilvl w:val="0"/>
                <w:numId w:val="22"/>
              </w:numPr>
              <w:overflowPunct w:val="0"/>
              <w:autoSpaceDE w:val="0"/>
              <w:autoSpaceDN w:val="0"/>
              <w:adjustRightInd w:val="0"/>
              <w:spacing w:before="0" w:after="120" w:line="240" w:lineRule="auto"/>
              <w:ind w:firstLineChars="0"/>
              <w:jc w:val="left"/>
              <w:textAlignment w:val="baseline"/>
              <w:rPr>
                <w:rFonts w:eastAsiaTheme="minorEastAsia"/>
                <w:sz w:val="20"/>
                <w:szCs w:val="20"/>
                <w:lang w:val="en-US"/>
              </w:rPr>
            </w:pPr>
            <w:r w:rsidRPr="008B4389">
              <w:rPr>
                <w:rFonts w:eastAsiaTheme="minorEastAsia"/>
                <w:sz w:val="20"/>
                <w:szCs w:val="20"/>
                <w:lang w:val="en-US"/>
              </w:rPr>
              <w:t>DL:</w:t>
            </w:r>
          </w:p>
          <w:p w:rsidR="008B4389" w:rsidRPr="008B4389" w:rsidRDefault="008B4389" w:rsidP="008B4389">
            <w:pPr>
              <w:pStyle w:val="af8"/>
              <w:widowControl/>
              <w:numPr>
                <w:ilvl w:val="1"/>
                <w:numId w:val="22"/>
              </w:numPr>
              <w:overflowPunct w:val="0"/>
              <w:autoSpaceDE w:val="0"/>
              <w:autoSpaceDN w:val="0"/>
              <w:adjustRightInd w:val="0"/>
              <w:spacing w:before="0" w:after="120" w:line="240" w:lineRule="auto"/>
              <w:ind w:firstLineChars="0"/>
              <w:jc w:val="left"/>
              <w:textAlignment w:val="baseline"/>
              <w:rPr>
                <w:rFonts w:eastAsiaTheme="minorEastAsia"/>
                <w:sz w:val="20"/>
                <w:szCs w:val="20"/>
                <w:lang w:val="en-US"/>
              </w:rPr>
            </w:pPr>
            <w:r w:rsidRPr="008B4389">
              <w:rPr>
                <w:rFonts w:eastAsiaTheme="minorEastAsia"/>
                <w:sz w:val="20"/>
                <w:szCs w:val="20"/>
                <w:lang w:val="en-US"/>
              </w:rPr>
              <w:t>NW: AI-DPD</w:t>
            </w:r>
          </w:p>
          <w:p w:rsidR="008B4389" w:rsidRPr="008B4389" w:rsidRDefault="008B4389" w:rsidP="008B4389">
            <w:pPr>
              <w:pStyle w:val="af8"/>
              <w:widowControl/>
              <w:numPr>
                <w:ilvl w:val="1"/>
                <w:numId w:val="22"/>
              </w:numPr>
              <w:overflowPunct w:val="0"/>
              <w:autoSpaceDE w:val="0"/>
              <w:autoSpaceDN w:val="0"/>
              <w:adjustRightInd w:val="0"/>
              <w:spacing w:before="0" w:after="120" w:line="240" w:lineRule="auto"/>
              <w:ind w:firstLineChars="0"/>
              <w:jc w:val="left"/>
              <w:textAlignment w:val="baseline"/>
              <w:rPr>
                <w:rFonts w:eastAsiaTheme="minorEastAsia"/>
                <w:sz w:val="20"/>
                <w:szCs w:val="20"/>
                <w:lang w:val="en-US"/>
              </w:rPr>
            </w:pPr>
            <w:r w:rsidRPr="008B4389">
              <w:rPr>
                <w:rFonts w:eastAsiaTheme="minorEastAsia"/>
                <w:sz w:val="20"/>
                <w:szCs w:val="20"/>
                <w:lang w:val="en-US"/>
              </w:rPr>
              <w:t>UE: AI-DPoD</w:t>
            </w:r>
          </w:p>
          <w:p w:rsidR="008B4389" w:rsidRPr="008B4389" w:rsidRDefault="008B4389" w:rsidP="008B4389">
            <w:pPr>
              <w:pStyle w:val="af8"/>
              <w:widowControl/>
              <w:numPr>
                <w:ilvl w:val="0"/>
                <w:numId w:val="22"/>
              </w:numPr>
              <w:overflowPunct w:val="0"/>
              <w:autoSpaceDE w:val="0"/>
              <w:autoSpaceDN w:val="0"/>
              <w:adjustRightInd w:val="0"/>
              <w:spacing w:before="0" w:after="120" w:line="240" w:lineRule="auto"/>
              <w:ind w:firstLineChars="0"/>
              <w:jc w:val="left"/>
              <w:textAlignment w:val="baseline"/>
              <w:rPr>
                <w:rFonts w:eastAsiaTheme="minorEastAsia"/>
                <w:lang w:val="en-US"/>
              </w:rPr>
            </w:pPr>
            <w:r w:rsidRPr="008B4389">
              <w:rPr>
                <w:rFonts w:eastAsiaTheme="minorEastAsia"/>
                <w:sz w:val="20"/>
                <w:szCs w:val="20"/>
                <w:lang w:val="en-US"/>
              </w:rPr>
              <w:t>To facilitate the 6G AI scope discussion, the interested companies are encouraged to timely provide more analysis, including the performance benefit, spec impact, the assumption behind their analysis, on the specific sub-use case(s).</w:t>
            </w:r>
          </w:p>
        </w:tc>
      </w:tr>
    </w:tbl>
    <w:p w:rsidR="00E15FE1" w:rsidRDefault="00FE0D15" w:rsidP="00AA01E6">
      <w:pPr>
        <w:spacing w:beforeLines="50" w:before="120" w:after="120"/>
        <w:jc w:val="both"/>
        <w:rPr>
          <w:lang w:val="en-US" w:eastAsia="zh-CN"/>
        </w:rPr>
      </w:pPr>
      <w:r>
        <w:rPr>
          <w:rFonts w:hint="eastAsia"/>
          <w:lang w:val="en-US" w:eastAsia="zh-CN"/>
        </w:rPr>
        <w:t>At first</w:t>
      </w:r>
      <w:r w:rsidR="00E15FE1">
        <w:rPr>
          <w:rFonts w:hint="eastAsia"/>
          <w:lang w:val="en-US" w:eastAsia="zh-CN"/>
        </w:rPr>
        <w:t xml:space="preserve">, a clarification is required, which is even for the same link direction, the DPD and DPoD are decoupled, i.e., distortion processing at one side can be totally transparent to the other side. Therefore there are four options to be considered for study. </w:t>
      </w:r>
    </w:p>
    <w:p w:rsidR="00FE0D15" w:rsidRPr="007030C0" w:rsidRDefault="00FE0D15" w:rsidP="007030C0">
      <w:pPr>
        <w:spacing w:beforeLines="50" w:before="120" w:after="120"/>
        <w:jc w:val="both"/>
        <w:rPr>
          <w:rFonts w:hint="eastAsia"/>
          <w:lang w:val="en-US" w:eastAsia="zh-CN"/>
        </w:rPr>
      </w:pPr>
      <w:r>
        <w:rPr>
          <w:rFonts w:hint="eastAsia"/>
          <w:lang w:val="en-US" w:eastAsia="zh-CN"/>
        </w:rPr>
        <w:t>In Figure 1, we provided preliminary evaluation results, i.e., ACPR, for both non-DPD and AI-DPD</w:t>
      </w:r>
      <w:r w:rsidR="00476362">
        <w:rPr>
          <w:rFonts w:hint="eastAsia"/>
          <w:lang w:val="en-US" w:eastAsia="zh-CN"/>
        </w:rPr>
        <w:t xml:space="preserve"> in DL direction</w:t>
      </w:r>
      <w:r>
        <w:rPr>
          <w:rFonts w:hint="eastAsia"/>
          <w:lang w:val="en-US" w:eastAsia="zh-CN"/>
        </w:rPr>
        <w:t xml:space="preserve">, which shows some performance improvements. </w:t>
      </w:r>
      <w:bookmarkStart w:id="2" w:name="_GoBack"/>
      <w:bookmarkEnd w:id="2"/>
    </w:p>
    <w:p w:rsidR="007030C0" w:rsidRPr="00980C9E" w:rsidRDefault="007030C0" w:rsidP="00FE0D15">
      <w:pPr>
        <w:spacing w:beforeLines="50" w:before="120" w:after="120"/>
        <w:jc w:val="center"/>
        <w:rPr>
          <w:rFonts w:hint="eastAsia"/>
          <w:lang w:val="en-US" w:eastAsia="zh-CN"/>
        </w:rPr>
      </w:pPr>
      <w:r>
        <w:rPr>
          <w:noProof/>
          <w:lang w:val="en-US" w:eastAsia="zh-CN"/>
        </w:rPr>
        <w:drawing>
          <wp:inline distT="0" distB="0" distL="0" distR="0">
            <wp:extent cx="2894270" cy="1929600"/>
            <wp:effectExtent l="0" t="0" r="1905" b="0"/>
            <wp:docPr id="1" name="图片 1" descr="C:\Users\lihan2\AppData\Local\Temp\企业微信截图_17623937373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han2\AppData\Local\Temp\企业微信截图_1762393737369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4270" cy="1929600"/>
                    </a:xfrm>
                    <a:prstGeom prst="rect">
                      <a:avLst/>
                    </a:prstGeom>
                    <a:noFill/>
                    <a:ln>
                      <a:noFill/>
                    </a:ln>
                  </pic:spPr>
                </pic:pic>
              </a:graphicData>
            </a:graphic>
          </wp:inline>
        </w:drawing>
      </w:r>
    </w:p>
    <w:p w:rsidR="00FE0D15" w:rsidRDefault="00FE0D15" w:rsidP="00FE0D15">
      <w:pPr>
        <w:spacing w:beforeLines="50" w:before="120" w:after="120"/>
        <w:jc w:val="center"/>
        <w:rPr>
          <w:lang w:val="en-US" w:eastAsia="zh-CN"/>
        </w:rPr>
      </w:pPr>
      <w:r w:rsidRPr="00572C60">
        <w:rPr>
          <w:rFonts w:hint="eastAsia"/>
          <w:b/>
          <w:lang w:val="en-US" w:eastAsia="zh-CN"/>
        </w:rPr>
        <w:t xml:space="preserve">Figure </w:t>
      </w:r>
      <w:r>
        <w:rPr>
          <w:rFonts w:hint="eastAsia"/>
          <w:b/>
          <w:lang w:val="en-US" w:eastAsia="zh-CN"/>
        </w:rPr>
        <w:t>1</w:t>
      </w:r>
      <w:r w:rsidRPr="00572C60">
        <w:rPr>
          <w:rFonts w:hint="eastAsia"/>
          <w:b/>
          <w:lang w:val="en-US" w:eastAsia="zh-CN"/>
        </w:rPr>
        <w:t xml:space="preserve"> </w:t>
      </w:r>
      <w:r>
        <w:rPr>
          <w:rFonts w:hint="eastAsia"/>
          <w:b/>
          <w:lang w:val="en-US" w:eastAsia="zh-CN"/>
        </w:rPr>
        <w:t>Evaluation</w:t>
      </w:r>
      <w:r w:rsidRPr="00572C60">
        <w:rPr>
          <w:rFonts w:hint="eastAsia"/>
          <w:b/>
          <w:lang w:val="en-US" w:eastAsia="zh-CN"/>
        </w:rPr>
        <w:t xml:space="preserve"> performance</w:t>
      </w:r>
      <w:r>
        <w:rPr>
          <w:rFonts w:hint="eastAsia"/>
          <w:b/>
          <w:lang w:val="en-US" w:eastAsia="zh-CN"/>
        </w:rPr>
        <w:t xml:space="preserve"> c</w:t>
      </w:r>
      <w:r w:rsidRPr="00572C60">
        <w:rPr>
          <w:rFonts w:hint="eastAsia"/>
          <w:b/>
          <w:lang w:val="en-US" w:eastAsia="zh-CN"/>
        </w:rPr>
        <w:t xml:space="preserve">omparison </w:t>
      </w:r>
      <w:r>
        <w:rPr>
          <w:rFonts w:hint="eastAsia"/>
          <w:b/>
          <w:lang w:val="en-US" w:eastAsia="zh-CN"/>
        </w:rPr>
        <w:t xml:space="preserve">between </w:t>
      </w:r>
      <w:r w:rsidRPr="00572C60">
        <w:rPr>
          <w:rFonts w:hint="eastAsia"/>
          <w:b/>
          <w:lang w:val="en-US" w:eastAsia="zh-CN"/>
        </w:rPr>
        <w:t>non-DPD and AI-DPD</w:t>
      </w:r>
    </w:p>
    <w:p w:rsidR="008523C9" w:rsidRPr="003F4388" w:rsidRDefault="00FE0D15" w:rsidP="00AA01E6">
      <w:pPr>
        <w:spacing w:beforeLines="50" w:before="120" w:after="120"/>
        <w:jc w:val="both"/>
        <w:rPr>
          <w:lang w:val="en-US" w:eastAsia="zh-CN"/>
        </w:rPr>
      </w:pPr>
      <w:r>
        <w:rPr>
          <w:rFonts w:hint="eastAsia"/>
          <w:lang w:val="en-US" w:eastAsia="zh-CN"/>
        </w:rPr>
        <w:t xml:space="preserve">However, regarding how to select options for study among four options, we think a high-level principle is whether the selected option has spec impacts. If no spec impacts are identified, we do not think the corresponding option needs to be discussed in RAN4 even if performance gain is observed. </w:t>
      </w:r>
    </w:p>
    <w:p w:rsidR="00A1215F" w:rsidRPr="00120BFC" w:rsidRDefault="00C75C12" w:rsidP="00120BFC">
      <w:pPr>
        <w:spacing w:after="120"/>
        <w:jc w:val="both"/>
        <w:rPr>
          <w:rFonts w:eastAsiaTheme="minorEastAsia"/>
          <w:lang w:eastAsia="zh-CN"/>
        </w:rPr>
      </w:pPr>
      <w:r w:rsidRPr="00EA57C1">
        <w:rPr>
          <w:rFonts w:hint="eastAsia"/>
          <w:b/>
          <w:lang w:eastAsia="zh-CN"/>
        </w:rPr>
        <w:t xml:space="preserve">Proposal </w:t>
      </w:r>
      <w:r w:rsidR="00B507F5">
        <w:rPr>
          <w:rFonts w:hint="eastAsia"/>
          <w:b/>
          <w:lang w:eastAsia="zh-CN"/>
        </w:rPr>
        <w:t>5</w:t>
      </w:r>
      <w:r w:rsidRPr="00EA57C1">
        <w:rPr>
          <w:rFonts w:hint="eastAsia"/>
          <w:b/>
          <w:lang w:eastAsia="zh-CN"/>
        </w:rPr>
        <w:t xml:space="preserve">: </w:t>
      </w:r>
      <w:r w:rsidR="00120BFC" w:rsidRPr="00EA57C1">
        <w:rPr>
          <w:rFonts w:hint="eastAsia"/>
          <w:b/>
          <w:lang w:val="en-US" w:eastAsia="zh-CN"/>
        </w:rPr>
        <w:t>RAN4 should consider the spec impacts of the selected</w:t>
      </w:r>
      <w:r w:rsidR="00120BFC" w:rsidRPr="00EA57C1">
        <w:rPr>
          <w:rFonts w:hint="eastAsia"/>
          <w:b/>
          <w:lang w:eastAsia="zh-CN"/>
        </w:rPr>
        <w:t xml:space="preserve"> </w:t>
      </w:r>
      <w:r w:rsidR="00120BFC" w:rsidRPr="00EA57C1">
        <w:rPr>
          <w:rFonts w:hint="eastAsia"/>
          <w:b/>
          <w:lang w:val="en-US" w:eastAsia="zh-CN"/>
        </w:rPr>
        <w:t xml:space="preserve">AI based RF use cases when </w:t>
      </w:r>
      <w:r w:rsidR="00120BFC" w:rsidRPr="00EA57C1">
        <w:rPr>
          <w:b/>
          <w:lang w:val="en-US" w:eastAsia="zh-CN"/>
        </w:rPr>
        <w:t>making</w:t>
      </w:r>
      <w:r w:rsidR="00120BFC" w:rsidRPr="00EA57C1">
        <w:rPr>
          <w:rFonts w:hint="eastAsia"/>
          <w:b/>
          <w:lang w:val="en-US" w:eastAsia="zh-CN"/>
        </w:rPr>
        <w:t xml:space="preserve"> down- selection. </w:t>
      </w:r>
      <w:r w:rsidR="00EA57C1" w:rsidRPr="00EA57C1">
        <w:rPr>
          <w:rFonts w:hint="eastAsia"/>
          <w:b/>
          <w:lang w:val="en-US" w:eastAsia="zh-CN"/>
        </w:rPr>
        <w:t>Use cases have no spec impacts do not need discussion in RAN4.</w:t>
      </w:r>
      <w:r w:rsidR="00EA57C1">
        <w:rPr>
          <w:rFonts w:hint="eastAsia"/>
          <w:b/>
          <w:lang w:val="en-US" w:eastAsia="zh-CN"/>
        </w:rPr>
        <w:t xml:space="preserve"> </w:t>
      </w:r>
    </w:p>
    <w:p w:rsidR="00CD71CB" w:rsidRPr="006633E2" w:rsidRDefault="00CD71CB" w:rsidP="006633E2">
      <w:pPr>
        <w:pStyle w:val="2"/>
        <w:numPr>
          <w:ilvl w:val="1"/>
          <w:numId w:val="23"/>
        </w:numPr>
        <w:rPr>
          <w:rFonts w:ascii="Times New Roman" w:hAnsi="Times New Roman"/>
          <w:sz w:val="28"/>
          <w:lang w:val="en-US" w:eastAsia="zh-CN"/>
        </w:rPr>
      </w:pPr>
      <w:r w:rsidRPr="006633E2">
        <w:rPr>
          <w:rFonts w:ascii="Times New Roman" w:hAnsi="Times New Roman" w:hint="eastAsia"/>
          <w:sz w:val="28"/>
          <w:lang w:val="en-US" w:eastAsia="zh-CN"/>
        </w:rPr>
        <w:t xml:space="preserve">AI </w:t>
      </w:r>
      <w:r w:rsidR="009F4593" w:rsidRPr="006633E2">
        <w:rPr>
          <w:rFonts w:ascii="Times New Roman" w:hAnsi="Times New Roman" w:hint="eastAsia"/>
          <w:sz w:val="28"/>
          <w:lang w:val="en-US" w:eastAsia="zh-CN"/>
        </w:rPr>
        <w:t xml:space="preserve">based </w:t>
      </w:r>
      <w:r w:rsidRPr="006633E2">
        <w:rPr>
          <w:rFonts w:ascii="Times New Roman" w:hAnsi="Times New Roman" w:hint="eastAsia"/>
          <w:sz w:val="28"/>
          <w:lang w:val="en-US" w:eastAsia="zh-CN"/>
        </w:rPr>
        <w:t>Demod</w:t>
      </w:r>
    </w:p>
    <w:p w:rsidR="00AC5049" w:rsidRDefault="00AC5049" w:rsidP="00CD71CB">
      <w:pPr>
        <w:spacing w:beforeLines="50" w:before="120" w:after="120"/>
        <w:jc w:val="both"/>
        <w:rPr>
          <w:lang w:val="en-US" w:eastAsia="zh-CN"/>
        </w:rPr>
      </w:pPr>
      <w:r>
        <w:rPr>
          <w:rFonts w:hint="eastAsia"/>
          <w:lang w:val="en-US" w:eastAsia="zh-CN"/>
        </w:rPr>
        <w:t>In last meeting, three AI/ML-based demodulation use cases were proposed and summarized below:</w:t>
      </w:r>
    </w:p>
    <w:tbl>
      <w:tblPr>
        <w:tblStyle w:val="af3"/>
        <w:tblW w:w="0" w:type="auto"/>
        <w:tblLook w:val="04A0" w:firstRow="1" w:lastRow="0" w:firstColumn="1" w:lastColumn="0" w:noHBand="0" w:noVBand="1"/>
      </w:tblPr>
      <w:tblGrid>
        <w:gridCol w:w="9857"/>
      </w:tblGrid>
      <w:tr w:rsidR="00AC5049" w:rsidTr="00A14A14">
        <w:trPr>
          <w:trHeight w:val="9409"/>
        </w:trPr>
        <w:tc>
          <w:tcPr>
            <w:tcW w:w="9857" w:type="dxa"/>
          </w:tcPr>
          <w:p w:rsidR="00AC5049" w:rsidRPr="00AC5049" w:rsidRDefault="00AC5049" w:rsidP="00CD71CB">
            <w:pPr>
              <w:spacing w:beforeLines="50" w:before="120" w:after="120"/>
              <w:jc w:val="both"/>
              <w:rPr>
                <w:b/>
                <w:lang w:val="en-US" w:eastAsia="zh-CN"/>
              </w:rPr>
            </w:pPr>
            <w:r w:rsidRPr="00AC5049">
              <w:rPr>
                <w:b/>
                <w:lang w:val="en-US"/>
              </w:rPr>
              <w:lastRenderedPageBreak/>
              <w:t>Use Case#2: AI-based channel estimation</w:t>
            </w:r>
          </w:p>
          <w:tbl>
            <w:tblPr>
              <w:tblStyle w:val="af3"/>
              <w:tblW w:w="5000" w:type="pct"/>
              <w:tblLook w:val="04A0" w:firstRow="1" w:lastRow="0" w:firstColumn="1" w:lastColumn="0" w:noHBand="0" w:noVBand="1"/>
            </w:tblPr>
            <w:tblGrid>
              <w:gridCol w:w="2548"/>
              <w:gridCol w:w="1984"/>
              <w:gridCol w:w="5099"/>
            </w:tblGrid>
            <w:tr w:rsidR="00AC5049" w:rsidTr="003260EF">
              <w:tc>
                <w:tcPr>
                  <w:tcW w:w="1323" w:type="pct"/>
                  <w:shd w:val="clear" w:color="auto" w:fill="D9D9D9" w:themeFill="background1" w:themeFillShade="D9"/>
                </w:tcPr>
                <w:p w:rsidR="00AC5049" w:rsidRDefault="00AC5049" w:rsidP="003260EF">
                  <w:r>
                    <w:t>Sub-use case</w:t>
                  </w:r>
                </w:p>
              </w:tc>
              <w:tc>
                <w:tcPr>
                  <w:tcW w:w="1030" w:type="pct"/>
                  <w:shd w:val="clear" w:color="auto" w:fill="D9D9D9" w:themeFill="background1" w:themeFillShade="D9"/>
                </w:tcPr>
                <w:p w:rsidR="00AC5049" w:rsidRDefault="00AC5049" w:rsidP="003260EF">
                  <w:r>
                    <w:t>Model location</w:t>
                  </w:r>
                </w:p>
              </w:tc>
              <w:tc>
                <w:tcPr>
                  <w:tcW w:w="2647" w:type="pct"/>
                  <w:shd w:val="clear" w:color="auto" w:fill="D9D9D9" w:themeFill="background1" w:themeFillShade="D9"/>
                </w:tcPr>
                <w:p w:rsidR="00AC5049" w:rsidRDefault="00AC5049" w:rsidP="003260EF">
                  <w:r>
                    <w:t>Views</w:t>
                  </w:r>
                </w:p>
              </w:tc>
            </w:tr>
            <w:tr w:rsidR="00AC5049" w:rsidTr="003260EF">
              <w:tc>
                <w:tcPr>
                  <w:tcW w:w="1323" w:type="pct"/>
                </w:tcPr>
                <w:p w:rsidR="00AC5049" w:rsidRDefault="00AC5049" w:rsidP="003260EF">
                  <w:pPr>
                    <w:rPr>
                      <w:rFonts w:eastAsiaTheme="minorEastAsia"/>
                      <w:lang w:eastAsia="zh-CN"/>
                    </w:rPr>
                  </w:pPr>
                  <w:r>
                    <w:t xml:space="preserve">AI-based channel estimation with DMRS reduction </w:t>
                  </w:r>
                </w:p>
              </w:tc>
              <w:tc>
                <w:tcPr>
                  <w:tcW w:w="1030" w:type="pct"/>
                </w:tcPr>
                <w:p w:rsidR="00AC5049" w:rsidRDefault="00AC5049" w:rsidP="003260EF">
                  <w:r>
                    <w:t>NW-sided model for PUSCH</w:t>
                  </w:r>
                </w:p>
                <w:p w:rsidR="00AC5049" w:rsidRDefault="00AC5049" w:rsidP="003260EF"/>
                <w:p w:rsidR="00AC5049" w:rsidRDefault="00AC5049" w:rsidP="003260EF">
                  <w:r>
                    <w:t>UE-sided model for PDSCH</w:t>
                  </w:r>
                </w:p>
              </w:tc>
              <w:tc>
                <w:tcPr>
                  <w:tcW w:w="2647" w:type="pct"/>
                </w:tcPr>
                <w:p w:rsidR="00AC5049" w:rsidRDefault="00AC5049" w:rsidP="003260EF">
                  <w:r>
                    <w:rPr>
                      <w:rFonts w:hint="eastAsia"/>
                    </w:rPr>
                    <w:t>C</w:t>
                  </w:r>
                  <w:r>
                    <w:t>ompanies show interests, with numerical results</w:t>
                  </w:r>
                </w:p>
                <w:p w:rsidR="00AC5049" w:rsidRDefault="00AC5049" w:rsidP="003260EF">
                  <w:r>
                    <w:t>(1) Samsung (NW-sided)</w:t>
                  </w:r>
                </w:p>
                <w:p w:rsidR="00AC5049" w:rsidRDefault="00AC5049" w:rsidP="003260EF"/>
                <w:p w:rsidR="00AC5049" w:rsidRDefault="00AC5049" w:rsidP="003260EF">
                  <w:r>
                    <w:rPr>
                      <w:rFonts w:hint="eastAsia"/>
                    </w:rPr>
                    <w:t>C</w:t>
                  </w:r>
                  <w:r>
                    <w:t>ompanies show interests, without numerical results</w:t>
                  </w:r>
                </w:p>
                <w:p w:rsidR="00AC5049" w:rsidRDefault="00AC5049" w:rsidP="003260EF">
                  <w:pPr>
                    <w:rPr>
                      <w:lang w:eastAsia="zh-CN"/>
                    </w:rPr>
                  </w:pPr>
                  <w:r>
                    <w:t>(2) Ericsson (both UE and NW-sided), Nokia (UE-sided)</w:t>
                  </w:r>
                </w:p>
              </w:tc>
            </w:tr>
            <w:tr w:rsidR="00AC5049" w:rsidTr="003260EF">
              <w:tc>
                <w:tcPr>
                  <w:tcW w:w="1323" w:type="pct"/>
                </w:tcPr>
                <w:p w:rsidR="00AC5049" w:rsidRDefault="00AC5049" w:rsidP="003260EF">
                  <w:r>
                    <w:t>AI-based channel estimation with CSI-RS reduction</w:t>
                  </w:r>
                </w:p>
              </w:tc>
              <w:tc>
                <w:tcPr>
                  <w:tcW w:w="1030" w:type="pct"/>
                </w:tcPr>
                <w:p w:rsidR="00AC5049" w:rsidRDefault="00AC5049" w:rsidP="003260EF">
                  <w:r>
                    <w:t>UE-sided model</w:t>
                  </w:r>
                </w:p>
              </w:tc>
              <w:tc>
                <w:tcPr>
                  <w:tcW w:w="2647" w:type="pct"/>
                </w:tcPr>
                <w:p w:rsidR="00AC5049" w:rsidRDefault="00AC5049" w:rsidP="003260EF">
                  <w:r>
                    <w:rPr>
                      <w:rFonts w:hint="eastAsia"/>
                    </w:rPr>
                    <w:t>C</w:t>
                  </w:r>
                  <w:r>
                    <w:t>ompanies show interests, without numerical results</w:t>
                  </w:r>
                </w:p>
                <w:p w:rsidR="00AC5049" w:rsidRDefault="00AC5049" w:rsidP="003260EF">
                  <w:pPr>
                    <w:rPr>
                      <w:lang w:eastAsia="zh-CN"/>
                    </w:rPr>
                  </w:pPr>
                  <w:r>
                    <w:t>(2) Ericsson, Huawei</w:t>
                  </w:r>
                </w:p>
              </w:tc>
            </w:tr>
          </w:tbl>
          <w:p w:rsidR="00AC5049" w:rsidRDefault="00AC5049" w:rsidP="00CD71CB">
            <w:pPr>
              <w:spacing w:beforeLines="50" w:before="120" w:after="120"/>
              <w:jc w:val="both"/>
              <w:rPr>
                <w:lang w:val="en-US" w:eastAsia="zh-CN"/>
              </w:rPr>
            </w:pPr>
          </w:p>
          <w:p w:rsidR="00AC5049" w:rsidRPr="00AC5049" w:rsidRDefault="00AC5049" w:rsidP="00CD71CB">
            <w:pPr>
              <w:spacing w:beforeLines="50" w:before="120" w:after="120"/>
              <w:jc w:val="both"/>
              <w:rPr>
                <w:b/>
                <w:lang w:val="en-US" w:eastAsia="zh-CN"/>
              </w:rPr>
            </w:pPr>
            <w:r w:rsidRPr="00AC5049">
              <w:rPr>
                <w:b/>
                <w:lang w:val="en-US"/>
              </w:rPr>
              <w:t>Use Case#3: AI-SRS-assisted channel reconstruction</w:t>
            </w:r>
          </w:p>
          <w:tbl>
            <w:tblPr>
              <w:tblStyle w:val="af3"/>
              <w:tblW w:w="5000" w:type="pct"/>
              <w:tblLook w:val="04A0" w:firstRow="1" w:lastRow="0" w:firstColumn="1" w:lastColumn="0" w:noHBand="0" w:noVBand="1"/>
            </w:tblPr>
            <w:tblGrid>
              <w:gridCol w:w="2529"/>
              <w:gridCol w:w="2109"/>
              <w:gridCol w:w="4993"/>
            </w:tblGrid>
            <w:tr w:rsidR="00AC5049" w:rsidTr="003260EF">
              <w:tc>
                <w:tcPr>
                  <w:tcW w:w="1313" w:type="pct"/>
                  <w:shd w:val="clear" w:color="auto" w:fill="D9D9D9" w:themeFill="background1" w:themeFillShade="D9"/>
                </w:tcPr>
                <w:p w:rsidR="00AC5049" w:rsidRDefault="00AC5049" w:rsidP="003260EF">
                  <w:r>
                    <w:t>Sub-use case</w:t>
                  </w:r>
                </w:p>
              </w:tc>
              <w:tc>
                <w:tcPr>
                  <w:tcW w:w="1095" w:type="pct"/>
                  <w:shd w:val="clear" w:color="auto" w:fill="D9D9D9" w:themeFill="background1" w:themeFillShade="D9"/>
                </w:tcPr>
                <w:p w:rsidR="00AC5049" w:rsidRDefault="00AC5049" w:rsidP="003260EF">
                  <w:r>
                    <w:t>Model location</w:t>
                  </w:r>
                </w:p>
              </w:tc>
              <w:tc>
                <w:tcPr>
                  <w:tcW w:w="2592" w:type="pct"/>
                  <w:shd w:val="clear" w:color="auto" w:fill="D9D9D9" w:themeFill="background1" w:themeFillShade="D9"/>
                </w:tcPr>
                <w:p w:rsidR="00AC5049" w:rsidRDefault="00AC5049" w:rsidP="003260EF">
                  <w:r>
                    <w:t>Views</w:t>
                  </w:r>
                </w:p>
              </w:tc>
            </w:tr>
            <w:tr w:rsidR="00AC5049" w:rsidTr="003260EF">
              <w:tc>
                <w:tcPr>
                  <w:tcW w:w="1313" w:type="pct"/>
                </w:tcPr>
                <w:p w:rsidR="00AC5049" w:rsidRDefault="00AC5049" w:rsidP="003260EF">
                  <w:r>
                    <w:t>AI-SRS-assisted channel reconstruction for (a) SRS IL imbalance, (b) SRS aging</w:t>
                  </w:r>
                </w:p>
              </w:tc>
              <w:tc>
                <w:tcPr>
                  <w:tcW w:w="1095" w:type="pct"/>
                </w:tcPr>
                <w:p w:rsidR="00AC5049" w:rsidRDefault="00AC5049" w:rsidP="003260EF">
                  <w:r>
                    <w:t xml:space="preserve">Case 1: NW-side model-based </w:t>
                  </w:r>
                </w:p>
                <w:p w:rsidR="00AC5049" w:rsidRDefault="00AC5049" w:rsidP="003260EF"/>
                <w:p w:rsidR="00AC5049" w:rsidRDefault="00AC5049" w:rsidP="003260EF">
                  <w:r>
                    <w:rPr>
                      <w:rFonts w:hint="eastAsia"/>
                    </w:rPr>
                    <w:t>C</w:t>
                  </w:r>
                  <w:r>
                    <w:t>ase 2: Two-sided model-based approach</w:t>
                  </w:r>
                </w:p>
              </w:tc>
              <w:tc>
                <w:tcPr>
                  <w:tcW w:w="2592" w:type="pct"/>
                </w:tcPr>
                <w:p w:rsidR="00AC5049" w:rsidRDefault="00AC5049" w:rsidP="003260EF">
                  <w:r>
                    <w:rPr>
                      <w:rFonts w:hint="eastAsia"/>
                    </w:rPr>
                    <w:t>C</w:t>
                  </w:r>
                  <w:r>
                    <w:t>ompanies show interests, with numerical results</w:t>
                  </w:r>
                </w:p>
                <w:p w:rsidR="00AC5049" w:rsidRDefault="00AC5049" w:rsidP="003260EF">
                  <w:r>
                    <w:t>(2) Huawei, Samsung (Case-1 and Case-2)</w:t>
                  </w:r>
                </w:p>
                <w:p w:rsidR="00AC5049" w:rsidRDefault="00AC5049" w:rsidP="003260EF"/>
                <w:p w:rsidR="00AC5049" w:rsidRDefault="00AC5049" w:rsidP="003260EF">
                  <w:r>
                    <w:rPr>
                      <w:rFonts w:hint="eastAsia"/>
                    </w:rPr>
                    <w:t>C</w:t>
                  </w:r>
                  <w:r>
                    <w:t>ompanies show interests, without numerical results</w:t>
                  </w:r>
                </w:p>
                <w:p w:rsidR="00AC5049" w:rsidRDefault="00AC5049" w:rsidP="003260EF">
                  <w:pPr>
                    <w:rPr>
                      <w:lang w:eastAsia="zh-CN"/>
                    </w:rPr>
                  </w:pPr>
                  <w:r>
                    <w:t>(1) OPPO</w:t>
                  </w:r>
                </w:p>
              </w:tc>
            </w:tr>
          </w:tbl>
          <w:p w:rsidR="00AC5049" w:rsidRDefault="00AC5049" w:rsidP="00CD71CB">
            <w:pPr>
              <w:spacing w:beforeLines="50" w:before="120" w:after="120"/>
              <w:jc w:val="both"/>
              <w:rPr>
                <w:lang w:val="en-US" w:eastAsia="zh-CN"/>
              </w:rPr>
            </w:pPr>
          </w:p>
          <w:p w:rsidR="00AC5049" w:rsidRPr="00AC5049" w:rsidRDefault="00AC5049" w:rsidP="00CD71CB">
            <w:pPr>
              <w:spacing w:beforeLines="50" w:before="120" w:after="120"/>
              <w:jc w:val="both"/>
              <w:rPr>
                <w:b/>
                <w:lang w:val="en-US" w:eastAsia="zh-CN"/>
              </w:rPr>
            </w:pPr>
            <w:r w:rsidRPr="00AC5049">
              <w:rPr>
                <w:b/>
                <w:lang w:val="en-US"/>
              </w:rPr>
              <w:t>Use Case#4: AI-enabled PRACH receiver</w:t>
            </w:r>
          </w:p>
          <w:tbl>
            <w:tblPr>
              <w:tblStyle w:val="af3"/>
              <w:tblW w:w="5000" w:type="pct"/>
              <w:tblLook w:val="04A0" w:firstRow="1" w:lastRow="0" w:firstColumn="1" w:lastColumn="0" w:noHBand="0" w:noVBand="1"/>
            </w:tblPr>
            <w:tblGrid>
              <w:gridCol w:w="2529"/>
              <w:gridCol w:w="2109"/>
              <w:gridCol w:w="4993"/>
            </w:tblGrid>
            <w:tr w:rsidR="00AC5049" w:rsidTr="003260EF">
              <w:tc>
                <w:tcPr>
                  <w:tcW w:w="1313" w:type="pct"/>
                  <w:shd w:val="clear" w:color="auto" w:fill="D9D9D9" w:themeFill="background1" w:themeFillShade="D9"/>
                </w:tcPr>
                <w:p w:rsidR="00AC5049" w:rsidRDefault="00AC5049" w:rsidP="003260EF">
                  <w:r>
                    <w:t>Sub-use case</w:t>
                  </w:r>
                </w:p>
              </w:tc>
              <w:tc>
                <w:tcPr>
                  <w:tcW w:w="1095" w:type="pct"/>
                  <w:shd w:val="clear" w:color="auto" w:fill="D9D9D9" w:themeFill="background1" w:themeFillShade="D9"/>
                </w:tcPr>
                <w:p w:rsidR="00AC5049" w:rsidRDefault="00AC5049" w:rsidP="003260EF">
                  <w:r>
                    <w:t>Model location</w:t>
                  </w:r>
                </w:p>
              </w:tc>
              <w:tc>
                <w:tcPr>
                  <w:tcW w:w="2592" w:type="pct"/>
                  <w:shd w:val="clear" w:color="auto" w:fill="D9D9D9" w:themeFill="background1" w:themeFillShade="D9"/>
                </w:tcPr>
                <w:p w:rsidR="00AC5049" w:rsidRDefault="00AC5049" w:rsidP="003260EF">
                  <w:r>
                    <w:t>Views</w:t>
                  </w:r>
                </w:p>
              </w:tc>
            </w:tr>
            <w:tr w:rsidR="00AC5049" w:rsidTr="003260EF">
              <w:tc>
                <w:tcPr>
                  <w:tcW w:w="1313" w:type="pct"/>
                </w:tcPr>
                <w:p w:rsidR="00AC5049" w:rsidRDefault="00AC5049" w:rsidP="003260EF">
                  <w:r>
                    <w:rPr>
                      <w:lang w:val="en-US"/>
                    </w:rPr>
                    <w:t>AI-enabled PRACH receiver</w:t>
                  </w:r>
                </w:p>
              </w:tc>
              <w:tc>
                <w:tcPr>
                  <w:tcW w:w="1095" w:type="pct"/>
                </w:tcPr>
                <w:p w:rsidR="00AC5049" w:rsidRDefault="00AC5049" w:rsidP="003260EF">
                  <w:r>
                    <w:t xml:space="preserve">NW-side model </w:t>
                  </w:r>
                </w:p>
              </w:tc>
              <w:tc>
                <w:tcPr>
                  <w:tcW w:w="2592" w:type="pct"/>
                </w:tcPr>
                <w:p w:rsidR="00AC5049" w:rsidRDefault="00AC5049" w:rsidP="003260EF">
                  <w:r>
                    <w:rPr>
                      <w:rFonts w:hint="eastAsia"/>
                    </w:rPr>
                    <w:t>C</w:t>
                  </w:r>
                  <w:r>
                    <w:t>ompanies show interests, with numerical results</w:t>
                  </w:r>
                </w:p>
                <w:p w:rsidR="00AC5049" w:rsidRDefault="00AC5049" w:rsidP="003260EF">
                  <w:r>
                    <w:t>(1) Samsung</w:t>
                  </w:r>
                </w:p>
              </w:tc>
            </w:tr>
          </w:tbl>
          <w:p w:rsidR="00AC5049" w:rsidRDefault="00AC5049" w:rsidP="00CD71CB">
            <w:pPr>
              <w:spacing w:beforeLines="50" w:before="120" w:after="120"/>
              <w:jc w:val="both"/>
              <w:rPr>
                <w:lang w:val="en-US" w:eastAsia="zh-CN"/>
              </w:rPr>
            </w:pPr>
          </w:p>
        </w:tc>
      </w:tr>
    </w:tbl>
    <w:p w:rsidR="00AC5049" w:rsidRDefault="00F053B3" w:rsidP="00CD71CB">
      <w:pPr>
        <w:spacing w:beforeLines="50" w:before="120" w:after="120"/>
        <w:jc w:val="both"/>
        <w:rPr>
          <w:lang w:val="en-US" w:eastAsia="zh-CN"/>
        </w:rPr>
      </w:pPr>
      <w:r>
        <w:rPr>
          <w:rFonts w:hint="eastAsia"/>
          <w:lang w:val="en-US" w:eastAsia="zh-CN"/>
        </w:rPr>
        <w:t>Regarding u</w:t>
      </w:r>
      <w:r>
        <w:rPr>
          <w:lang w:val="en-US" w:eastAsia="zh-CN"/>
        </w:rPr>
        <w:t xml:space="preserve">se </w:t>
      </w:r>
      <w:r>
        <w:rPr>
          <w:rFonts w:hint="eastAsia"/>
          <w:lang w:val="en-US" w:eastAsia="zh-CN"/>
        </w:rPr>
        <w:t>c</w:t>
      </w:r>
      <w:r>
        <w:rPr>
          <w:lang w:val="en-US" w:eastAsia="zh-CN"/>
        </w:rPr>
        <w:t>ase#2</w:t>
      </w:r>
      <w:r w:rsidRPr="00F053B3">
        <w:rPr>
          <w:lang w:val="en-US" w:eastAsia="zh-CN"/>
        </w:rPr>
        <w:t xml:space="preserve"> AI-based channel estimation</w:t>
      </w:r>
      <w:r>
        <w:rPr>
          <w:rFonts w:hint="eastAsia"/>
          <w:lang w:val="en-US" w:eastAsia="zh-CN"/>
        </w:rPr>
        <w:t xml:space="preserve">, </w:t>
      </w:r>
      <w:r w:rsidR="0017153A">
        <w:rPr>
          <w:rFonts w:hint="eastAsia"/>
          <w:lang w:val="en-US" w:eastAsia="zh-CN"/>
        </w:rPr>
        <w:t xml:space="preserve">the common understanding is </w:t>
      </w:r>
      <w:r>
        <w:rPr>
          <w:rFonts w:hint="eastAsia"/>
          <w:lang w:val="en-US" w:eastAsia="zh-CN"/>
        </w:rPr>
        <w:t xml:space="preserve">this </w:t>
      </w:r>
      <w:r w:rsidR="0017153A">
        <w:rPr>
          <w:rFonts w:hint="eastAsia"/>
          <w:lang w:val="en-US" w:eastAsia="zh-CN"/>
        </w:rPr>
        <w:t xml:space="preserve">use case </w:t>
      </w:r>
      <w:r>
        <w:rPr>
          <w:rFonts w:hint="eastAsia"/>
          <w:lang w:val="en-US" w:eastAsia="zh-CN"/>
        </w:rPr>
        <w:t xml:space="preserve">should be </w:t>
      </w:r>
      <w:r w:rsidR="0017153A">
        <w:rPr>
          <w:rFonts w:hint="eastAsia"/>
          <w:lang w:val="en-US" w:eastAsia="zh-CN"/>
        </w:rPr>
        <w:t xml:space="preserve">studied in </w:t>
      </w:r>
      <w:r>
        <w:rPr>
          <w:rFonts w:hint="eastAsia"/>
          <w:lang w:val="en-US" w:eastAsia="zh-CN"/>
        </w:rPr>
        <w:t xml:space="preserve">RAN1, and </w:t>
      </w:r>
      <w:r>
        <w:rPr>
          <w:lang w:val="en-US" w:eastAsia="zh-CN"/>
        </w:rPr>
        <w:t>therefore</w:t>
      </w:r>
      <w:r>
        <w:rPr>
          <w:rFonts w:hint="eastAsia"/>
          <w:lang w:val="en-US" w:eastAsia="zh-CN"/>
        </w:rPr>
        <w:t xml:space="preserve"> RAN4 work should be triggered by RAN1 via LS. </w:t>
      </w:r>
      <w:r w:rsidR="00D83A56">
        <w:rPr>
          <w:rFonts w:hint="eastAsia"/>
          <w:lang w:val="en-US" w:eastAsia="zh-CN"/>
        </w:rPr>
        <w:t>Before any LS</w:t>
      </w:r>
      <w:r w:rsidR="00DF034F">
        <w:rPr>
          <w:rFonts w:hint="eastAsia"/>
          <w:lang w:val="en-US" w:eastAsia="zh-CN"/>
        </w:rPr>
        <w:t>(s)</w:t>
      </w:r>
      <w:r w:rsidR="00D83A56">
        <w:rPr>
          <w:rFonts w:hint="eastAsia"/>
          <w:lang w:val="en-US" w:eastAsia="zh-CN"/>
        </w:rPr>
        <w:t xml:space="preserve"> from RAN1 </w:t>
      </w:r>
      <w:r w:rsidR="00DF034F">
        <w:rPr>
          <w:rFonts w:hint="eastAsia"/>
          <w:lang w:val="en-US" w:eastAsia="zh-CN"/>
        </w:rPr>
        <w:t>are</w:t>
      </w:r>
      <w:r w:rsidR="00D83A56">
        <w:rPr>
          <w:rFonts w:hint="eastAsia"/>
          <w:lang w:val="en-US" w:eastAsia="zh-CN"/>
        </w:rPr>
        <w:t xml:space="preserve"> received, no discussion is expected in RAN4.</w:t>
      </w:r>
    </w:p>
    <w:p w:rsidR="006E4DA0" w:rsidRPr="0035657D" w:rsidRDefault="00E42F7F" w:rsidP="00CD71CB">
      <w:pPr>
        <w:spacing w:beforeLines="50" w:before="120" w:after="120"/>
        <w:jc w:val="both"/>
        <w:rPr>
          <w:lang w:val="en-US" w:eastAsia="zh-CN"/>
        </w:rPr>
      </w:pPr>
      <w:r w:rsidRPr="006166B8">
        <w:rPr>
          <w:rFonts w:hint="eastAsia"/>
          <w:lang w:val="en-US" w:eastAsia="zh-CN"/>
        </w:rPr>
        <w:t>For use c</w:t>
      </w:r>
      <w:r w:rsidRPr="006166B8">
        <w:rPr>
          <w:lang w:val="en-US" w:eastAsia="zh-CN"/>
        </w:rPr>
        <w:t>ase#</w:t>
      </w:r>
      <w:r w:rsidR="006166B8" w:rsidRPr="006166B8">
        <w:rPr>
          <w:rFonts w:hint="eastAsia"/>
          <w:lang w:val="en-US" w:eastAsia="zh-CN"/>
        </w:rPr>
        <w:t xml:space="preserve">3 and </w:t>
      </w:r>
      <w:r w:rsidR="0035657D" w:rsidRPr="006166B8">
        <w:rPr>
          <w:rFonts w:hint="eastAsia"/>
          <w:lang w:val="en-US" w:eastAsia="zh-CN"/>
        </w:rPr>
        <w:t>use c</w:t>
      </w:r>
      <w:r w:rsidR="0035657D" w:rsidRPr="006166B8">
        <w:rPr>
          <w:lang w:val="en-US" w:eastAsia="zh-CN"/>
        </w:rPr>
        <w:t xml:space="preserve">ase </w:t>
      </w:r>
      <w:r w:rsidR="007C1AFF" w:rsidRPr="006166B8">
        <w:rPr>
          <w:lang w:val="en-US" w:eastAsia="zh-CN"/>
        </w:rPr>
        <w:t>#4</w:t>
      </w:r>
      <w:r w:rsidR="006166B8" w:rsidRPr="006166B8">
        <w:rPr>
          <w:rFonts w:hint="eastAsia"/>
          <w:lang w:val="en-US" w:eastAsia="zh-CN"/>
        </w:rPr>
        <w:t>,</w:t>
      </w:r>
      <w:r w:rsidR="0035657D">
        <w:rPr>
          <w:rFonts w:hint="eastAsia"/>
          <w:lang w:val="en-US" w:eastAsia="zh-CN"/>
        </w:rPr>
        <w:t xml:space="preserve"> it seems that both use cases can be further discussed. However, the principle of use case selection is that the </w:t>
      </w:r>
      <w:r w:rsidR="0035657D">
        <w:rPr>
          <w:lang w:val="en-US" w:eastAsia="zh-CN"/>
        </w:rPr>
        <w:t>balance</w:t>
      </w:r>
      <w:r w:rsidR="0035657D">
        <w:rPr>
          <w:rFonts w:hint="eastAsia"/>
          <w:lang w:val="en-US" w:eastAsia="zh-CN"/>
        </w:rPr>
        <w:t xml:space="preserve"> between cost and performance gain should be ensured. In other words, the performance improvements </w:t>
      </w:r>
      <w:r w:rsidR="00502C99">
        <w:rPr>
          <w:rFonts w:hint="eastAsia"/>
          <w:lang w:val="en-US" w:eastAsia="zh-CN"/>
        </w:rPr>
        <w:t xml:space="preserve">provided by selected use cases </w:t>
      </w:r>
      <w:r w:rsidR="0035657D">
        <w:rPr>
          <w:rFonts w:hint="eastAsia"/>
          <w:lang w:val="en-US" w:eastAsia="zh-CN"/>
        </w:rPr>
        <w:t xml:space="preserve">deserve the </w:t>
      </w:r>
      <w:r w:rsidR="000253E3">
        <w:rPr>
          <w:rFonts w:hint="eastAsia"/>
          <w:lang w:val="en-US" w:eastAsia="zh-CN"/>
        </w:rPr>
        <w:t>efforts</w:t>
      </w:r>
      <w:r w:rsidR="0035657D">
        <w:rPr>
          <w:rFonts w:hint="eastAsia"/>
          <w:lang w:val="en-US" w:eastAsia="zh-CN"/>
        </w:rPr>
        <w:t xml:space="preserve"> of introducing AI/ML function into Demod. </w:t>
      </w:r>
    </w:p>
    <w:p w:rsidR="00AA01E6" w:rsidRPr="00132C74" w:rsidRDefault="005B1152" w:rsidP="000D0601">
      <w:pPr>
        <w:spacing w:beforeLines="50" w:before="120" w:after="120"/>
        <w:jc w:val="both"/>
        <w:rPr>
          <w:b/>
          <w:lang w:val="en-US" w:eastAsia="zh-CN"/>
        </w:rPr>
      </w:pPr>
      <w:r>
        <w:rPr>
          <w:rFonts w:hint="eastAsia"/>
          <w:b/>
          <w:lang w:val="en-US" w:eastAsia="zh-CN"/>
        </w:rPr>
        <w:t xml:space="preserve">Proposal </w:t>
      </w:r>
      <w:r w:rsidR="00B507F5">
        <w:rPr>
          <w:rFonts w:hint="eastAsia"/>
          <w:b/>
          <w:lang w:val="en-US" w:eastAsia="zh-CN"/>
        </w:rPr>
        <w:t>6</w:t>
      </w:r>
      <w:r w:rsidR="00CD71CB" w:rsidRPr="004E68C3">
        <w:rPr>
          <w:rFonts w:hint="eastAsia"/>
          <w:b/>
          <w:lang w:val="en-US" w:eastAsia="zh-CN"/>
        </w:rPr>
        <w:t xml:space="preserve">: </w:t>
      </w:r>
      <w:r w:rsidR="0035657D">
        <w:rPr>
          <w:rFonts w:hint="eastAsia"/>
          <w:b/>
          <w:lang w:val="en-US" w:eastAsia="zh-CN"/>
        </w:rPr>
        <w:t>B</w:t>
      </w:r>
      <w:r w:rsidR="0035657D" w:rsidRPr="0035657D">
        <w:rPr>
          <w:b/>
          <w:lang w:val="en-US" w:eastAsia="zh-CN"/>
        </w:rPr>
        <w:t xml:space="preserve">alance between </w:t>
      </w:r>
      <w:r w:rsidR="00961770">
        <w:rPr>
          <w:rFonts w:hint="eastAsia"/>
          <w:b/>
          <w:lang w:val="en-US" w:eastAsia="zh-CN"/>
        </w:rPr>
        <w:t xml:space="preserve">the </w:t>
      </w:r>
      <w:r w:rsidR="00961770" w:rsidRPr="000253E3">
        <w:rPr>
          <w:b/>
          <w:lang w:val="en-US" w:eastAsia="zh-CN"/>
        </w:rPr>
        <w:t xml:space="preserve">efforts </w:t>
      </w:r>
      <w:r w:rsidR="00961770">
        <w:rPr>
          <w:rFonts w:hint="eastAsia"/>
          <w:b/>
          <w:lang w:val="en-US" w:eastAsia="zh-CN"/>
        </w:rPr>
        <w:t xml:space="preserve">on </w:t>
      </w:r>
      <w:r w:rsidR="0035657D">
        <w:rPr>
          <w:rFonts w:hint="eastAsia"/>
          <w:b/>
          <w:lang w:val="en-US" w:eastAsia="zh-CN"/>
        </w:rPr>
        <w:t>study/spec</w:t>
      </w:r>
      <w:r w:rsidR="00961770">
        <w:rPr>
          <w:rFonts w:hint="eastAsia"/>
          <w:b/>
          <w:lang w:val="en-US" w:eastAsia="zh-CN"/>
        </w:rPr>
        <w:t>ification</w:t>
      </w:r>
      <w:r w:rsidR="0035657D">
        <w:rPr>
          <w:rFonts w:hint="eastAsia"/>
          <w:b/>
          <w:lang w:val="en-US" w:eastAsia="zh-CN"/>
        </w:rPr>
        <w:t xml:space="preserve"> </w:t>
      </w:r>
      <w:r w:rsidR="0035657D" w:rsidRPr="0035657D">
        <w:rPr>
          <w:b/>
          <w:lang w:val="en-US" w:eastAsia="zh-CN"/>
        </w:rPr>
        <w:t>and performance gain should be ensured</w:t>
      </w:r>
      <w:r w:rsidR="0035657D">
        <w:rPr>
          <w:rFonts w:hint="eastAsia"/>
          <w:b/>
          <w:lang w:val="en-US" w:eastAsia="zh-CN"/>
        </w:rPr>
        <w:t xml:space="preserve"> when </w:t>
      </w:r>
      <w:r>
        <w:rPr>
          <w:rFonts w:hint="eastAsia"/>
          <w:b/>
          <w:lang w:val="en-US" w:eastAsia="zh-CN"/>
        </w:rPr>
        <w:t xml:space="preserve">RAN4 </w:t>
      </w:r>
      <w:r w:rsidR="0035657D">
        <w:rPr>
          <w:rFonts w:hint="eastAsia"/>
          <w:b/>
          <w:lang w:val="en-US" w:eastAsia="zh-CN"/>
        </w:rPr>
        <w:t xml:space="preserve">select AI based Demod.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5D04D3">
        <w:rPr>
          <w:rFonts w:hint="eastAsia"/>
          <w:lang w:val="en-US" w:eastAsia="zh-CN"/>
        </w:rPr>
        <w:t>paper</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potential RAN4 </w:t>
      </w:r>
      <w:r w:rsidR="001661D9">
        <w:rPr>
          <w:rFonts w:hint="eastAsia"/>
          <w:lang w:val="en-US" w:eastAsia="zh-CN"/>
        </w:rPr>
        <w:t xml:space="preserve">driven </w:t>
      </w:r>
      <w:r w:rsidR="005D04D3">
        <w:rPr>
          <w:rFonts w:hint="eastAsia"/>
          <w:lang w:val="en-US" w:eastAsia="zh-CN"/>
        </w:rPr>
        <w:t xml:space="preserve">AI/ML use cases in 6G </w:t>
      </w:r>
      <w:proofErr w:type="gramStart"/>
      <w:r w:rsidR="005D04D3">
        <w:rPr>
          <w:rFonts w:hint="eastAsia"/>
          <w:lang w:val="en-US" w:eastAsia="zh-CN"/>
        </w:rPr>
        <w:t>radio</w:t>
      </w:r>
      <w:proofErr w:type="gramEnd"/>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6774A8" w:rsidRDefault="006774A8" w:rsidP="00390289">
      <w:pPr>
        <w:spacing w:afterLines="50" w:after="120"/>
        <w:jc w:val="both"/>
        <w:rPr>
          <w:b/>
          <w:lang w:val="en-US" w:eastAsia="zh-CN"/>
        </w:rPr>
      </w:pPr>
      <w:r w:rsidRPr="008A73B9">
        <w:rPr>
          <w:rFonts w:hint="eastAsia"/>
          <w:b/>
          <w:u w:val="single"/>
          <w:lang w:val="en-US" w:eastAsia="zh-CN"/>
        </w:rPr>
        <w:t>AI/ML based RRM</w:t>
      </w:r>
    </w:p>
    <w:p w:rsidR="00334257" w:rsidRDefault="00334257" w:rsidP="00334257">
      <w:pPr>
        <w:spacing w:beforeLines="50" w:before="120"/>
        <w:jc w:val="both"/>
        <w:rPr>
          <w:b/>
          <w:lang w:val="en-US" w:eastAsia="zh-CN"/>
        </w:rPr>
      </w:pPr>
      <w:r w:rsidRPr="00E00A27">
        <w:rPr>
          <w:rFonts w:hint="eastAsia"/>
          <w:b/>
          <w:lang w:val="en-US" w:eastAsia="zh-CN"/>
        </w:rPr>
        <w:t xml:space="preserve">Observation 1: </w:t>
      </w:r>
      <w:r>
        <w:rPr>
          <w:rFonts w:hint="eastAsia"/>
          <w:b/>
          <w:lang w:val="en-US" w:eastAsia="zh-CN"/>
        </w:rPr>
        <w:t xml:space="preserve">A dedicated agenda is set for 6G RRM, where a </w:t>
      </w:r>
      <w:r w:rsidRPr="00E00A27">
        <w:rPr>
          <w:b/>
          <w:lang w:val="en-US" w:eastAsia="zh-CN"/>
        </w:rPr>
        <w:t>new 6G RRM measurement framework</w:t>
      </w:r>
      <w:r w:rsidRPr="00E00A27">
        <w:t xml:space="preserve"> </w:t>
      </w:r>
      <w:r w:rsidRPr="00E00A27">
        <w:rPr>
          <w:b/>
          <w:lang w:val="en-US" w:eastAsia="zh-CN"/>
        </w:rPr>
        <w:t>that is different from 5G may be designed</w:t>
      </w:r>
      <w:r>
        <w:rPr>
          <w:rFonts w:hint="eastAsia"/>
          <w:b/>
          <w:lang w:val="en-US" w:eastAsia="zh-CN"/>
        </w:rPr>
        <w:t xml:space="preserve">. </w:t>
      </w:r>
    </w:p>
    <w:p w:rsidR="00334257" w:rsidRPr="00E00A27" w:rsidRDefault="00334257" w:rsidP="00334257">
      <w:pPr>
        <w:spacing w:beforeLines="50" w:before="120"/>
        <w:jc w:val="both"/>
        <w:rPr>
          <w:b/>
          <w:lang w:val="en-US" w:eastAsia="zh-CN"/>
        </w:rPr>
      </w:pPr>
      <w:r>
        <w:rPr>
          <w:rFonts w:hint="eastAsia"/>
          <w:b/>
          <w:lang w:val="en-US" w:eastAsia="zh-CN"/>
        </w:rPr>
        <w:lastRenderedPageBreak/>
        <w:t xml:space="preserve">Observation 2: SCell management in 6G is studied in RAN1 which may also be different from 5G. </w:t>
      </w:r>
    </w:p>
    <w:p w:rsidR="00334257" w:rsidRPr="00334257" w:rsidRDefault="00334257" w:rsidP="00390289">
      <w:pPr>
        <w:spacing w:afterLines="50" w:after="120"/>
        <w:jc w:val="both"/>
        <w:rPr>
          <w:b/>
          <w:lang w:val="en-US" w:eastAsia="zh-CN"/>
        </w:rPr>
      </w:pPr>
      <w:r w:rsidRPr="00312B2D">
        <w:rPr>
          <w:rFonts w:hint="eastAsia"/>
          <w:b/>
          <w:lang w:val="en-US" w:eastAsia="zh-CN"/>
        </w:rPr>
        <w:t xml:space="preserve">Proposal 1: </w:t>
      </w:r>
      <w:r>
        <w:rPr>
          <w:rFonts w:hint="eastAsia"/>
          <w:b/>
          <w:lang w:val="en-US" w:eastAsia="zh-CN"/>
        </w:rPr>
        <w:t>It is too early to agree on</w:t>
      </w:r>
      <w:r w:rsidRPr="005506EA">
        <w:rPr>
          <w:rFonts w:hint="eastAsia"/>
          <w:b/>
          <w:lang w:val="en-US" w:eastAsia="zh-CN"/>
        </w:rPr>
        <w:t xml:space="preserve"> </w:t>
      </w:r>
      <w:r w:rsidRPr="005506EA">
        <w:rPr>
          <w:b/>
          <w:lang w:val="en-US" w:eastAsia="zh-CN"/>
        </w:rPr>
        <w:t>the</w:t>
      </w:r>
      <w:r w:rsidRPr="005506EA">
        <w:rPr>
          <w:rFonts w:hint="eastAsia"/>
          <w:b/>
          <w:lang w:val="en-US" w:eastAsia="zh-CN"/>
        </w:rPr>
        <w:t xml:space="preserve"> </w:t>
      </w:r>
      <w:r w:rsidRPr="005506EA">
        <w:rPr>
          <w:b/>
          <w:lang w:val="en-US" w:eastAsia="zh-CN"/>
        </w:rPr>
        <w:t xml:space="preserve">use cases </w:t>
      </w:r>
      <w:r w:rsidRPr="00312B2D">
        <w:rPr>
          <w:b/>
          <w:lang w:val="en-US" w:eastAsia="zh-CN"/>
        </w:rPr>
        <w:t>assuming 6G RRM measurement framework and SCell management scheme are the same as 5G</w:t>
      </w:r>
      <w:r>
        <w:rPr>
          <w:rFonts w:hint="eastAsia"/>
          <w:b/>
          <w:lang w:val="en-US" w:eastAsia="zh-CN"/>
        </w:rPr>
        <w:t>.</w:t>
      </w:r>
    </w:p>
    <w:p w:rsidR="00334257" w:rsidRDefault="00334257" w:rsidP="00334257">
      <w:pPr>
        <w:spacing w:beforeLines="50" w:before="120"/>
        <w:jc w:val="both"/>
        <w:rPr>
          <w:b/>
          <w:lang w:val="en-US" w:eastAsia="zh-CN"/>
        </w:rPr>
      </w:pPr>
      <w:r>
        <w:rPr>
          <w:rFonts w:hint="eastAsia"/>
          <w:b/>
          <w:lang w:val="en-US" w:eastAsia="zh-CN"/>
        </w:rPr>
        <w:t xml:space="preserve">Observation 3: Measurement gaps and gap-based RRM measurements in 5G are complicated and simplification is required in 6G. </w:t>
      </w:r>
    </w:p>
    <w:p w:rsidR="00334257" w:rsidRPr="00523EB8" w:rsidRDefault="00334257" w:rsidP="00334257">
      <w:pPr>
        <w:spacing w:beforeLines="50" w:before="120"/>
        <w:jc w:val="both"/>
        <w:rPr>
          <w:b/>
          <w:lang w:val="en-US" w:eastAsia="zh-CN"/>
        </w:rPr>
      </w:pPr>
      <w:r w:rsidRPr="00523EB8">
        <w:rPr>
          <w:rFonts w:hint="eastAsia"/>
          <w:b/>
          <w:lang w:val="en-US" w:eastAsia="zh-CN"/>
        </w:rPr>
        <w:t xml:space="preserve">Proposal 2: </w:t>
      </w:r>
      <w:r>
        <w:rPr>
          <w:rFonts w:hint="eastAsia"/>
          <w:b/>
          <w:lang w:val="en-US" w:eastAsia="zh-CN"/>
        </w:rPr>
        <w:t xml:space="preserve">RAN4 further analyse the pros and cons of use case 4)/5a) which may help reduce the complexity of measurement gap-based RRM measurements and impacts on system performance. </w:t>
      </w:r>
    </w:p>
    <w:p w:rsidR="00334257" w:rsidRPr="00334257" w:rsidRDefault="00334257" w:rsidP="00390289">
      <w:pPr>
        <w:spacing w:afterLines="50" w:after="120"/>
        <w:jc w:val="both"/>
        <w:rPr>
          <w:b/>
          <w:lang w:val="en-US" w:eastAsia="zh-CN"/>
        </w:rPr>
      </w:pPr>
      <w:r w:rsidRPr="00A81E60">
        <w:rPr>
          <w:rFonts w:hint="eastAsia"/>
          <w:b/>
          <w:lang w:val="en-US" w:eastAsia="zh-CN"/>
        </w:rPr>
        <w:t xml:space="preserve">Proposal 3: </w:t>
      </w:r>
      <w:r>
        <w:rPr>
          <w:rFonts w:hint="eastAsia"/>
          <w:b/>
          <w:lang w:val="en-US" w:eastAsia="zh-CN"/>
        </w:rPr>
        <w:t>RAN4 to study the AI/ML based handover.</w:t>
      </w:r>
    </w:p>
    <w:p w:rsidR="000C2DAA" w:rsidRPr="00395496" w:rsidRDefault="000C2DAA" w:rsidP="00390289">
      <w:pPr>
        <w:spacing w:afterLines="50" w:after="120"/>
        <w:jc w:val="both"/>
        <w:rPr>
          <w:b/>
          <w:lang w:val="en-US" w:eastAsia="zh-CN"/>
        </w:rPr>
      </w:pPr>
      <w:r w:rsidRPr="00395496">
        <w:rPr>
          <w:rFonts w:hint="eastAsia"/>
          <w:b/>
          <w:lang w:val="en-US" w:eastAsia="zh-CN"/>
        </w:rPr>
        <w:t xml:space="preserve">Observation </w:t>
      </w:r>
      <w:r w:rsidR="00334257">
        <w:rPr>
          <w:rFonts w:hint="eastAsia"/>
          <w:b/>
          <w:lang w:val="en-US" w:eastAsia="zh-CN"/>
        </w:rPr>
        <w:t>4</w:t>
      </w:r>
      <w:r w:rsidRPr="00395496">
        <w:rPr>
          <w:rFonts w:hint="eastAsia"/>
          <w:b/>
          <w:lang w:val="en-US" w:eastAsia="zh-CN"/>
        </w:rPr>
        <w:t xml:space="preserve">: </w:t>
      </w:r>
      <w:r>
        <w:rPr>
          <w:rFonts w:hint="eastAsia"/>
          <w:b/>
          <w:lang w:val="en-US" w:eastAsia="zh-CN"/>
        </w:rPr>
        <w:t xml:space="preserve">In legacy RATs, DL/UL scheduling highly depends on the UE measurement reports. </w:t>
      </w:r>
    </w:p>
    <w:p w:rsidR="00427BE3" w:rsidRPr="008116FD" w:rsidRDefault="00334257" w:rsidP="00427BE3">
      <w:pPr>
        <w:spacing w:afterLines="50" w:after="120"/>
        <w:jc w:val="both"/>
        <w:rPr>
          <w:lang w:val="en-US" w:eastAsia="zh-CN"/>
        </w:rPr>
      </w:pPr>
      <w:r>
        <w:rPr>
          <w:rFonts w:hint="eastAsia"/>
          <w:b/>
          <w:lang w:val="en-US" w:eastAsia="zh-CN"/>
        </w:rPr>
        <w:t>Observation 5</w:t>
      </w:r>
      <w:r w:rsidR="00427BE3" w:rsidRPr="00395496">
        <w:rPr>
          <w:rFonts w:hint="eastAsia"/>
          <w:b/>
          <w:lang w:val="en-US" w:eastAsia="zh-CN"/>
        </w:rPr>
        <w:t>:</w:t>
      </w:r>
      <w:r w:rsidR="00427BE3">
        <w:rPr>
          <w:rFonts w:hint="eastAsia"/>
          <w:b/>
          <w:lang w:val="en-US" w:eastAsia="zh-CN"/>
        </w:rPr>
        <w:t xml:space="preserve"> Outputs </w:t>
      </w:r>
      <w:r w:rsidR="00427BE3" w:rsidRPr="008116FD">
        <w:rPr>
          <w:b/>
          <w:lang w:val="en-US" w:eastAsia="zh-CN"/>
        </w:rPr>
        <w:t>abstract</w:t>
      </w:r>
      <w:r w:rsidR="00427BE3">
        <w:rPr>
          <w:rFonts w:hint="eastAsia"/>
          <w:b/>
          <w:lang w:val="en-US" w:eastAsia="zh-CN"/>
        </w:rPr>
        <w:t xml:space="preserve">ed by AI/ML models from </w:t>
      </w:r>
      <w:r w:rsidR="00427BE3" w:rsidRPr="00A70D76">
        <w:rPr>
          <w:b/>
          <w:lang w:val="en-US" w:eastAsia="zh-CN"/>
        </w:rPr>
        <w:t>wireless</w:t>
      </w:r>
      <w:r w:rsidR="00427BE3">
        <w:rPr>
          <w:rFonts w:hint="eastAsia"/>
          <w:b/>
          <w:lang w:val="en-US" w:eastAsia="zh-CN"/>
        </w:rPr>
        <w:t xml:space="preserve"> environment help reduce the overheads of measurement configuration and UE measurement reporting in the air interface. </w:t>
      </w:r>
    </w:p>
    <w:p w:rsidR="00427BE3" w:rsidRPr="00A70D76" w:rsidRDefault="00334257" w:rsidP="00427BE3">
      <w:pPr>
        <w:spacing w:afterLines="50" w:after="120"/>
        <w:jc w:val="both"/>
        <w:rPr>
          <w:lang w:val="en-US" w:eastAsia="zh-CN"/>
        </w:rPr>
      </w:pPr>
      <w:r>
        <w:rPr>
          <w:rFonts w:hint="eastAsia"/>
          <w:b/>
          <w:lang w:val="en-US" w:eastAsia="zh-CN"/>
        </w:rPr>
        <w:t>Observation 6</w:t>
      </w:r>
      <w:r w:rsidR="00427BE3" w:rsidRPr="00395496">
        <w:rPr>
          <w:rFonts w:hint="eastAsia"/>
          <w:b/>
          <w:lang w:val="en-US" w:eastAsia="zh-CN"/>
        </w:rPr>
        <w:t>:</w:t>
      </w:r>
      <w:r w:rsidR="00427BE3">
        <w:rPr>
          <w:rFonts w:hint="eastAsia"/>
          <w:b/>
          <w:lang w:val="en-US" w:eastAsia="zh-CN"/>
        </w:rPr>
        <w:t xml:space="preserve"> Outputs </w:t>
      </w:r>
      <w:r w:rsidR="00427BE3" w:rsidRPr="008116FD">
        <w:rPr>
          <w:b/>
          <w:lang w:val="en-US" w:eastAsia="zh-CN"/>
        </w:rPr>
        <w:t>abstract</w:t>
      </w:r>
      <w:r w:rsidR="00427BE3">
        <w:rPr>
          <w:rFonts w:hint="eastAsia"/>
          <w:b/>
          <w:lang w:val="en-US" w:eastAsia="zh-CN"/>
        </w:rPr>
        <w:t xml:space="preserve">ed by AI/ML models from </w:t>
      </w:r>
      <w:r w:rsidR="00427BE3" w:rsidRPr="00A70D76">
        <w:rPr>
          <w:b/>
          <w:lang w:val="en-US" w:eastAsia="zh-CN"/>
        </w:rPr>
        <w:t>wireless</w:t>
      </w:r>
      <w:r w:rsidR="00427BE3">
        <w:rPr>
          <w:rFonts w:hint="eastAsia"/>
          <w:b/>
          <w:lang w:val="en-US" w:eastAsia="zh-CN"/>
        </w:rPr>
        <w:t xml:space="preserve"> environment could be beneficial to </w:t>
      </w:r>
      <w:r w:rsidR="00427BE3">
        <w:rPr>
          <w:b/>
          <w:lang w:val="en-US" w:eastAsia="zh-CN"/>
        </w:rPr>
        <w:t>reduce</w:t>
      </w:r>
      <w:r w:rsidR="00427BE3">
        <w:rPr>
          <w:rFonts w:hint="eastAsia"/>
          <w:b/>
          <w:lang w:val="en-US" w:eastAsia="zh-CN"/>
        </w:rPr>
        <w:t xml:space="preserve"> the network power consumption while maintaining or improving the system-level performance. </w:t>
      </w:r>
    </w:p>
    <w:p w:rsidR="00427BE3" w:rsidRPr="00B44491" w:rsidRDefault="00427BE3" w:rsidP="00427BE3">
      <w:pPr>
        <w:spacing w:afterLines="50" w:after="120"/>
        <w:jc w:val="both"/>
        <w:rPr>
          <w:lang w:val="en-US" w:eastAsia="zh-CN"/>
        </w:rPr>
      </w:pPr>
      <w:r w:rsidRPr="004E68C3">
        <w:rPr>
          <w:rFonts w:hint="eastAsia"/>
          <w:b/>
          <w:lang w:val="en-US" w:eastAsia="zh-CN"/>
        </w:rPr>
        <w:t xml:space="preserve">Proposal </w:t>
      </w:r>
      <w:r w:rsidR="00334257">
        <w:rPr>
          <w:rFonts w:hint="eastAsia"/>
          <w:b/>
          <w:lang w:val="en-US" w:eastAsia="zh-CN"/>
        </w:rPr>
        <w:t>4</w:t>
      </w:r>
      <w:r w:rsidRPr="004E68C3">
        <w:rPr>
          <w:rFonts w:hint="eastAsia"/>
          <w:b/>
          <w:lang w:val="en-US" w:eastAsia="zh-CN"/>
        </w:rPr>
        <w:t xml:space="preserve">: </w:t>
      </w:r>
      <w:r>
        <w:rPr>
          <w:rFonts w:hint="eastAsia"/>
          <w:b/>
          <w:lang w:val="en-US" w:eastAsia="zh-CN"/>
        </w:rPr>
        <w:t xml:space="preserve">RAN4 to study the abstraction </w:t>
      </w:r>
      <w:r w:rsidRPr="00604F7F">
        <w:rPr>
          <w:b/>
          <w:lang w:val="en-US" w:eastAsia="zh-CN"/>
        </w:rPr>
        <w:t>of the wireless environment</w:t>
      </w:r>
      <w:r w:rsidRPr="00604F7F">
        <w:rPr>
          <w:rFonts w:hint="eastAsia"/>
          <w:b/>
          <w:lang w:val="en-US" w:eastAsia="zh-CN"/>
        </w:rPr>
        <w:t xml:space="preserve"> </w:t>
      </w:r>
      <w:r>
        <w:rPr>
          <w:rFonts w:hint="eastAsia"/>
          <w:b/>
          <w:lang w:val="en-US" w:eastAsia="zh-CN"/>
        </w:rPr>
        <w:t>by base station AI/ML models</w:t>
      </w:r>
      <w:r w:rsidRPr="00A70D76">
        <w:rPr>
          <w:b/>
          <w:lang w:val="en-US" w:eastAsia="zh-CN"/>
        </w:rPr>
        <w:t xml:space="preserve"> </w:t>
      </w:r>
      <w:r>
        <w:rPr>
          <w:rFonts w:hint="eastAsia"/>
          <w:b/>
          <w:lang w:val="en-US" w:eastAsia="zh-CN"/>
        </w:rPr>
        <w:t xml:space="preserve">which can be used to facilitate </w:t>
      </w:r>
      <w:r w:rsidRPr="009A7358">
        <w:rPr>
          <w:b/>
          <w:lang w:val="en-US" w:eastAsia="zh-CN"/>
        </w:rPr>
        <w:t>data scheduling and network power saving</w:t>
      </w:r>
      <w:r>
        <w:rPr>
          <w:rFonts w:hint="eastAsia"/>
          <w:b/>
          <w:lang w:val="en-US" w:eastAsia="zh-CN"/>
        </w:rPr>
        <w:t xml:space="preserve"> in 6G radio. </w:t>
      </w:r>
    </w:p>
    <w:p w:rsidR="000C2DAA" w:rsidRPr="00334257" w:rsidRDefault="000C2DAA" w:rsidP="00390289">
      <w:pPr>
        <w:spacing w:afterLines="50" w:after="120"/>
        <w:jc w:val="both"/>
        <w:rPr>
          <w:b/>
          <w:lang w:val="en-US" w:eastAsia="zh-CN"/>
        </w:rPr>
      </w:pPr>
    </w:p>
    <w:p w:rsidR="006774A8" w:rsidRPr="006774A8" w:rsidRDefault="006774A8" w:rsidP="00390289">
      <w:pPr>
        <w:spacing w:afterLines="50" w:after="120"/>
        <w:jc w:val="both"/>
        <w:rPr>
          <w:b/>
          <w:lang w:val="en-US" w:eastAsia="zh-CN"/>
        </w:rPr>
      </w:pPr>
      <w:r w:rsidRPr="008A73B9">
        <w:rPr>
          <w:rFonts w:hint="eastAsia"/>
          <w:b/>
          <w:u w:val="single"/>
          <w:lang w:val="en-US" w:eastAsia="zh-CN"/>
        </w:rPr>
        <w:t xml:space="preserve">AI/ML based </w:t>
      </w:r>
      <w:r>
        <w:rPr>
          <w:rFonts w:hint="eastAsia"/>
          <w:b/>
          <w:u w:val="single"/>
          <w:lang w:val="en-US" w:eastAsia="zh-CN"/>
        </w:rPr>
        <w:t>RF</w:t>
      </w:r>
    </w:p>
    <w:p w:rsidR="003B2A0B" w:rsidRPr="00120BFC" w:rsidRDefault="003B2A0B" w:rsidP="003B2A0B">
      <w:pPr>
        <w:spacing w:after="120"/>
        <w:jc w:val="both"/>
        <w:rPr>
          <w:rFonts w:eastAsiaTheme="minorEastAsia"/>
          <w:lang w:eastAsia="zh-CN"/>
        </w:rPr>
      </w:pPr>
      <w:r w:rsidRPr="00EA57C1">
        <w:rPr>
          <w:rFonts w:hint="eastAsia"/>
          <w:b/>
          <w:lang w:eastAsia="zh-CN"/>
        </w:rPr>
        <w:t xml:space="preserve">Proposal </w:t>
      </w:r>
      <w:r>
        <w:rPr>
          <w:rFonts w:hint="eastAsia"/>
          <w:b/>
          <w:lang w:eastAsia="zh-CN"/>
        </w:rPr>
        <w:t>5</w:t>
      </w:r>
      <w:r w:rsidRPr="00EA57C1">
        <w:rPr>
          <w:rFonts w:hint="eastAsia"/>
          <w:b/>
          <w:lang w:eastAsia="zh-CN"/>
        </w:rPr>
        <w:t xml:space="preserve">: </w:t>
      </w:r>
      <w:r w:rsidRPr="00EA57C1">
        <w:rPr>
          <w:rFonts w:hint="eastAsia"/>
          <w:b/>
          <w:lang w:val="en-US" w:eastAsia="zh-CN"/>
        </w:rPr>
        <w:t>RAN4 should consider the spec impacts of the selected</w:t>
      </w:r>
      <w:r w:rsidRPr="00EA57C1">
        <w:rPr>
          <w:rFonts w:hint="eastAsia"/>
          <w:b/>
          <w:lang w:eastAsia="zh-CN"/>
        </w:rPr>
        <w:t xml:space="preserve"> </w:t>
      </w:r>
      <w:r w:rsidRPr="00EA57C1">
        <w:rPr>
          <w:rFonts w:hint="eastAsia"/>
          <w:b/>
          <w:lang w:val="en-US" w:eastAsia="zh-CN"/>
        </w:rPr>
        <w:t xml:space="preserve">AI based RF use cases when </w:t>
      </w:r>
      <w:r w:rsidRPr="00EA57C1">
        <w:rPr>
          <w:b/>
          <w:lang w:val="en-US" w:eastAsia="zh-CN"/>
        </w:rPr>
        <w:t>making</w:t>
      </w:r>
      <w:r w:rsidRPr="00EA57C1">
        <w:rPr>
          <w:rFonts w:hint="eastAsia"/>
          <w:b/>
          <w:lang w:val="en-US" w:eastAsia="zh-CN"/>
        </w:rPr>
        <w:t xml:space="preserve"> down- selection. Use cases have no spec impacts do not need discussion in RAN4.</w:t>
      </w:r>
      <w:r>
        <w:rPr>
          <w:rFonts w:hint="eastAsia"/>
          <w:b/>
          <w:lang w:val="en-US" w:eastAsia="zh-CN"/>
        </w:rPr>
        <w:t xml:space="preserve"> </w:t>
      </w:r>
    </w:p>
    <w:p w:rsidR="006774A8" w:rsidRPr="003B2A0B" w:rsidRDefault="006774A8" w:rsidP="00390289">
      <w:pPr>
        <w:spacing w:afterLines="50" w:after="120"/>
        <w:rPr>
          <w:b/>
          <w:u w:val="single"/>
          <w:lang w:eastAsia="zh-CN"/>
        </w:rPr>
      </w:pPr>
    </w:p>
    <w:p w:rsidR="000C2DAA" w:rsidRPr="006774A8" w:rsidRDefault="006774A8" w:rsidP="00390289">
      <w:pPr>
        <w:spacing w:afterLines="50" w:after="120"/>
        <w:rPr>
          <w:b/>
          <w:u w:val="single"/>
          <w:lang w:val="en-US" w:eastAsia="zh-CN"/>
        </w:rPr>
      </w:pPr>
      <w:r w:rsidRPr="009F4593">
        <w:rPr>
          <w:rFonts w:hint="eastAsia"/>
          <w:b/>
          <w:u w:val="single"/>
          <w:lang w:val="en-US" w:eastAsia="zh-CN"/>
        </w:rPr>
        <w:t xml:space="preserve">AI </w:t>
      </w:r>
      <w:r w:rsidRPr="008A73B9">
        <w:rPr>
          <w:rFonts w:hint="eastAsia"/>
          <w:b/>
          <w:u w:val="single"/>
          <w:lang w:val="en-US" w:eastAsia="zh-CN"/>
        </w:rPr>
        <w:t xml:space="preserve">based </w:t>
      </w:r>
      <w:r w:rsidRPr="009F4593">
        <w:rPr>
          <w:rFonts w:hint="eastAsia"/>
          <w:b/>
          <w:u w:val="single"/>
          <w:lang w:val="en-US" w:eastAsia="zh-CN"/>
        </w:rPr>
        <w:t>Demod</w:t>
      </w:r>
    </w:p>
    <w:p w:rsidR="00427BE3" w:rsidRPr="003B2A0B" w:rsidRDefault="003B2A0B" w:rsidP="003B2A0B">
      <w:pPr>
        <w:spacing w:beforeLines="50" w:before="120" w:after="120"/>
        <w:jc w:val="both"/>
        <w:rPr>
          <w:b/>
          <w:lang w:val="en-US" w:eastAsia="zh-CN"/>
        </w:rPr>
      </w:pPr>
      <w:r>
        <w:rPr>
          <w:rFonts w:hint="eastAsia"/>
          <w:b/>
          <w:lang w:val="en-US" w:eastAsia="zh-CN"/>
        </w:rPr>
        <w:t>Proposal 6</w:t>
      </w:r>
      <w:r w:rsidRPr="004E68C3">
        <w:rPr>
          <w:rFonts w:hint="eastAsia"/>
          <w:b/>
          <w:lang w:val="en-US" w:eastAsia="zh-CN"/>
        </w:rPr>
        <w:t xml:space="preserve">: </w:t>
      </w:r>
      <w:r>
        <w:rPr>
          <w:rFonts w:hint="eastAsia"/>
          <w:b/>
          <w:lang w:val="en-US" w:eastAsia="zh-CN"/>
        </w:rPr>
        <w:t>B</w:t>
      </w:r>
      <w:r w:rsidRPr="0035657D">
        <w:rPr>
          <w:b/>
          <w:lang w:val="en-US" w:eastAsia="zh-CN"/>
        </w:rPr>
        <w:t xml:space="preserve">alance between </w:t>
      </w:r>
      <w:r>
        <w:rPr>
          <w:rFonts w:hint="eastAsia"/>
          <w:b/>
          <w:lang w:val="en-US" w:eastAsia="zh-CN"/>
        </w:rPr>
        <w:t xml:space="preserve">the </w:t>
      </w:r>
      <w:r w:rsidRPr="000253E3">
        <w:rPr>
          <w:b/>
          <w:lang w:val="en-US" w:eastAsia="zh-CN"/>
        </w:rPr>
        <w:t xml:space="preserve">efforts </w:t>
      </w:r>
      <w:r>
        <w:rPr>
          <w:rFonts w:hint="eastAsia"/>
          <w:b/>
          <w:lang w:val="en-US" w:eastAsia="zh-CN"/>
        </w:rPr>
        <w:t xml:space="preserve">on study/specification </w:t>
      </w:r>
      <w:r w:rsidRPr="0035657D">
        <w:rPr>
          <w:b/>
          <w:lang w:val="en-US" w:eastAsia="zh-CN"/>
        </w:rPr>
        <w:t>and performance gain should be ensured</w:t>
      </w:r>
      <w:r>
        <w:rPr>
          <w:rFonts w:hint="eastAsia"/>
          <w:b/>
          <w:lang w:val="en-US" w:eastAsia="zh-CN"/>
        </w:rPr>
        <w:t xml:space="preserve"> when RAN4 select AI based Demod.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t>References</w:t>
      </w:r>
    </w:p>
    <w:p w:rsidR="00755EE6" w:rsidRDefault="00580C66" w:rsidP="006C23CB">
      <w:pPr>
        <w:rPr>
          <w:strike/>
          <w:lang w:eastAsia="zh-CN"/>
        </w:rPr>
      </w:pPr>
      <w:r w:rsidRPr="00133D64">
        <w:rPr>
          <w:rFonts w:hint="eastAsia"/>
          <w:lang w:val="en-US" w:eastAsia="zh-CN"/>
        </w:rPr>
        <w:t xml:space="preserve">[1] R4-2514637, WF on 6G AI, Samsung, RAN4#116bis. </w:t>
      </w:r>
      <w:r w:rsidR="00755EE6" w:rsidRPr="006C23CB">
        <w:rPr>
          <w:rFonts w:hint="eastAsia"/>
          <w:strike/>
        </w:rPr>
        <w:t xml:space="preserve"> </w:t>
      </w:r>
    </w:p>
    <w:p w:rsidR="006B1D1F" w:rsidRPr="006B1D1F" w:rsidRDefault="006B1D1F" w:rsidP="006C23CB">
      <w:pPr>
        <w:rPr>
          <w:lang w:eastAsia="zh-CN"/>
        </w:rPr>
      </w:pPr>
      <w:r w:rsidRPr="006B1D1F">
        <w:rPr>
          <w:rFonts w:hint="eastAsia"/>
          <w:lang w:eastAsia="zh-CN"/>
        </w:rPr>
        <w:t>[</w:t>
      </w:r>
      <w:r>
        <w:rPr>
          <w:rFonts w:hint="eastAsia"/>
          <w:lang w:eastAsia="zh-CN"/>
        </w:rPr>
        <w:t>2</w:t>
      </w:r>
      <w:r w:rsidRPr="006B1D1F">
        <w:rPr>
          <w:rFonts w:hint="eastAsia"/>
          <w:lang w:eastAsia="zh-CN"/>
        </w:rPr>
        <w:t>]</w:t>
      </w:r>
      <w:r>
        <w:rPr>
          <w:rFonts w:hint="eastAsia"/>
          <w:lang w:eastAsia="zh-CN"/>
        </w:rPr>
        <w:t xml:space="preserve"> R4-2514636, </w:t>
      </w:r>
      <w:r w:rsidRPr="006B1D1F">
        <w:rPr>
          <w:lang w:eastAsia="zh-CN"/>
        </w:rPr>
        <w:t>Topic Summary for [116bis</w:t>
      </w:r>
      <w:proofErr w:type="gramStart"/>
      <w:r w:rsidRPr="006B1D1F">
        <w:rPr>
          <w:lang w:eastAsia="zh-CN"/>
        </w:rPr>
        <w:t>][</w:t>
      </w:r>
      <w:proofErr w:type="gramEnd"/>
      <w:r w:rsidRPr="006B1D1F">
        <w:rPr>
          <w:lang w:eastAsia="zh-CN"/>
        </w:rPr>
        <w:t>107] 6G AI</w:t>
      </w:r>
      <w:r>
        <w:rPr>
          <w:rFonts w:hint="eastAsia"/>
          <w:lang w:eastAsia="zh-CN"/>
        </w:rPr>
        <w:t xml:space="preserve">, Moderator (Samsung), RAN4#116bis. </w:t>
      </w:r>
    </w:p>
    <w:sectPr w:rsidR="006B1D1F" w:rsidRPr="006B1D1F">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F9B" w:rsidRDefault="00A54F9B">
      <w:r>
        <w:separator/>
      </w:r>
    </w:p>
  </w:endnote>
  <w:endnote w:type="continuationSeparator" w:id="0">
    <w:p w:rsidR="00A54F9B" w:rsidRDefault="00A5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F9B" w:rsidRDefault="00A54F9B">
      <w:r>
        <w:separator/>
      </w:r>
    </w:p>
  </w:footnote>
  <w:footnote w:type="continuationSeparator" w:id="0">
    <w:p w:rsidR="00A54F9B" w:rsidRDefault="00A54F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5">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8"/>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1"/>
  </w:num>
  <w:num w:numId="5">
    <w:abstractNumId w:val="17"/>
  </w:num>
  <w:num w:numId="6">
    <w:abstractNumId w:val="24"/>
  </w:num>
  <w:num w:numId="7">
    <w:abstractNumId w:val="9"/>
  </w:num>
  <w:num w:numId="8">
    <w:abstractNumId w:val="20"/>
  </w:num>
  <w:num w:numId="9">
    <w:abstractNumId w:val="16"/>
  </w:num>
  <w:num w:numId="10">
    <w:abstractNumId w:val="5"/>
  </w:num>
  <w:num w:numId="11">
    <w:abstractNumId w:val="2"/>
  </w:num>
  <w:num w:numId="12">
    <w:abstractNumId w:val="26"/>
  </w:num>
  <w:num w:numId="13">
    <w:abstractNumId w:val="18"/>
  </w:num>
  <w:num w:numId="14">
    <w:abstractNumId w:val="3"/>
  </w:num>
  <w:num w:numId="15">
    <w:abstractNumId w:val="22"/>
  </w:num>
  <w:num w:numId="16">
    <w:abstractNumId w:val="27"/>
  </w:num>
  <w:num w:numId="17">
    <w:abstractNumId w:val="0"/>
  </w:num>
  <w:num w:numId="18">
    <w:abstractNumId w:val="4"/>
  </w:num>
  <w:num w:numId="19">
    <w:abstractNumId w:val="15"/>
  </w:num>
  <w:num w:numId="20">
    <w:abstractNumId w:val="1"/>
  </w:num>
  <w:num w:numId="21">
    <w:abstractNumId w:val="10"/>
  </w:num>
  <w:num w:numId="22">
    <w:abstractNumId w:val="6"/>
  </w:num>
  <w:num w:numId="23">
    <w:abstractNumId w:val="12"/>
  </w:num>
  <w:num w:numId="24">
    <w:abstractNumId w:val="11"/>
  </w:num>
  <w:num w:numId="25">
    <w:abstractNumId w:val="7"/>
  </w:num>
  <w:num w:numId="26">
    <w:abstractNumId w:val="19"/>
  </w:num>
  <w:num w:numId="27">
    <w:abstractNumId w:val="23"/>
  </w:num>
  <w:num w:numId="2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C89"/>
    <w:rsid w:val="00011D5E"/>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FFF"/>
    <w:rsid w:val="000B2138"/>
    <w:rsid w:val="000B2150"/>
    <w:rsid w:val="000B26BD"/>
    <w:rsid w:val="000B3288"/>
    <w:rsid w:val="000B5238"/>
    <w:rsid w:val="000B5718"/>
    <w:rsid w:val="000B5F1C"/>
    <w:rsid w:val="000B6435"/>
    <w:rsid w:val="000B6E8A"/>
    <w:rsid w:val="000B78F0"/>
    <w:rsid w:val="000B7921"/>
    <w:rsid w:val="000B7B68"/>
    <w:rsid w:val="000C05F5"/>
    <w:rsid w:val="000C0DAE"/>
    <w:rsid w:val="000C1358"/>
    <w:rsid w:val="000C1957"/>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C71"/>
    <w:rsid w:val="000D106E"/>
    <w:rsid w:val="000D13A5"/>
    <w:rsid w:val="000D13D1"/>
    <w:rsid w:val="000D1992"/>
    <w:rsid w:val="000D2793"/>
    <w:rsid w:val="000D2927"/>
    <w:rsid w:val="000D346F"/>
    <w:rsid w:val="000D3D6E"/>
    <w:rsid w:val="000D3EFD"/>
    <w:rsid w:val="000D47A3"/>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E66"/>
    <w:rsid w:val="00156F1D"/>
    <w:rsid w:val="00157DA6"/>
    <w:rsid w:val="00160CF0"/>
    <w:rsid w:val="00160EDD"/>
    <w:rsid w:val="00160FF6"/>
    <w:rsid w:val="001610F1"/>
    <w:rsid w:val="00162004"/>
    <w:rsid w:val="001625B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30E4"/>
    <w:rsid w:val="001D3334"/>
    <w:rsid w:val="001D345E"/>
    <w:rsid w:val="001D36A3"/>
    <w:rsid w:val="001D4261"/>
    <w:rsid w:val="001D4A45"/>
    <w:rsid w:val="001D4C53"/>
    <w:rsid w:val="001D5545"/>
    <w:rsid w:val="001D6418"/>
    <w:rsid w:val="001D6C10"/>
    <w:rsid w:val="001D7ABA"/>
    <w:rsid w:val="001D7C0C"/>
    <w:rsid w:val="001E0318"/>
    <w:rsid w:val="001E0752"/>
    <w:rsid w:val="001E0882"/>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20B"/>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6AAE"/>
    <w:rsid w:val="0023733D"/>
    <w:rsid w:val="00237384"/>
    <w:rsid w:val="00237469"/>
    <w:rsid w:val="00237954"/>
    <w:rsid w:val="002379E3"/>
    <w:rsid w:val="0024033A"/>
    <w:rsid w:val="00240C97"/>
    <w:rsid w:val="002411F5"/>
    <w:rsid w:val="00242397"/>
    <w:rsid w:val="00242827"/>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793"/>
    <w:rsid w:val="002A2094"/>
    <w:rsid w:val="002A2095"/>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52A"/>
    <w:rsid w:val="002F36DC"/>
    <w:rsid w:val="002F3DD8"/>
    <w:rsid w:val="002F4597"/>
    <w:rsid w:val="002F4896"/>
    <w:rsid w:val="002F48FB"/>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D06"/>
    <w:rsid w:val="00324167"/>
    <w:rsid w:val="00324932"/>
    <w:rsid w:val="00324BE0"/>
    <w:rsid w:val="00325CF5"/>
    <w:rsid w:val="0032608B"/>
    <w:rsid w:val="00326202"/>
    <w:rsid w:val="0032631F"/>
    <w:rsid w:val="00326BC7"/>
    <w:rsid w:val="0032738F"/>
    <w:rsid w:val="0033015D"/>
    <w:rsid w:val="0033041D"/>
    <w:rsid w:val="00331AE7"/>
    <w:rsid w:val="00331BC6"/>
    <w:rsid w:val="00331D5D"/>
    <w:rsid w:val="0033231A"/>
    <w:rsid w:val="00332C3C"/>
    <w:rsid w:val="00332E09"/>
    <w:rsid w:val="003331E1"/>
    <w:rsid w:val="0033351F"/>
    <w:rsid w:val="00333B15"/>
    <w:rsid w:val="0033411B"/>
    <w:rsid w:val="0033425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CC1"/>
    <w:rsid w:val="003A24A3"/>
    <w:rsid w:val="003A38B9"/>
    <w:rsid w:val="003A3C55"/>
    <w:rsid w:val="003A3DC5"/>
    <w:rsid w:val="003A4643"/>
    <w:rsid w:val="003A4BE7"/>
    <w:rsid w:val="003A5337"/>
    <w:rsid w:val="003A5962"/>
    <w:rsid w:val="003A6595"/>
    <w:rsid w:val="003A689C"/>
    <w:rsid w:val="003A6F40"/>
    <w:rsid w:val="003A74C1"/>
    <w:rsid w:val="003A7B6D"/>
    <w:rsid w:val="003B0323"/>
    <w:rsid w:val="003B1365"/>
    <w:rsid w:val="003B1702"/>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A50"/>
    <w:rsid w:val="003B7E4B"/>
    <w:rsid w:val="003B7F38"/>
    <w:rsid w:val="003C0E27"/>
    <w:rsid w:val="003C1631"/>
    <w:rsid w:val="003C1633"/>
    <w:rsid w:val="003C1ACD"/>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677"/>
    <w:rsid w:val="003D093C"/>
    <w:rsid w:val="003D0E88"/>
    <w:rsid w:val="003D0EEB"/>
    <w:rsid w:val="003D0EFC"/>
    <w:rsid w:val="003D15CA"/>
    <w:rsid w:val="003D1BDB"/>
    <w:rsid w:val="003D1CCC"/>
    <w:rsid w:val="003D217C"/>
    <w:rsid w:val="003D2344"/>
    <w:rsid w:val="003D25B2"/>
    <w:rsid w:val="003D2714"/>
    <w:rsid w:val="003D2A41"/>
    <w:rsid w:val="003D2E81"/>
    <w:rsid w:val="003D357A"/>
    <w:rsid w:val="003D359F"/>
    <w:rsid w:val="003D3A57"/>
    <w:rsid w:val="003D4831"/>
    <w:rsid w:val="003D5883"/>
    <w:rsid w:val="003D5948"/>
    <w:rsid w:val="003D59B7"/>
    <w:rsid w:val="003D609D"/>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663"/>
    <w:rsid w:val="004054DC"/>
    <w:rsid w:val="004056D5"/>
    <w:rsid w:val="00405D0F"/>
    <w:rsid w:val="00405EAA"/>
    <w:rsid w:val="00406308"/>
    <w:rsid w:val="00406EBE"/>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6786"/>
    <w:rsid w:val="0041762A"/>
    <w:rsid w:val="00420209"/>
    <w:rsid w:val="004206C9"/>
    <w:rsid w:val="00420D67"/>
    <w:rsid w:val="00421734"/>
    <w:rsid w:val="00421A57"/>
    <w:rsid w:val="00421E27"/>
    <w:rsid w:val="00421E81"/>
    <w:rsid w:val="004223A6"/>
    <w:rsid w:val="004224E2"/>
    <w:rsid w:val="004229E0"/>
    <w:rsid w:val="00422CC6"/>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31158"/>
    <w:rsid w:val="0043153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EBD"/>
    <w:rsid w:val="004541E1"/>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EEA"/>
    <w:rsid w:val="00484216"/>
    <w:rsid w:val="004847BD"/>
    <w:rsid w:val="0048487F"/>
    <w:rsid w:val="00484BE8"/>
    <w:rsid w:val="00484DD7"/>
    <w:rsid w:val="00485244"/>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4951"/>
    <w:rsid w:val="004D506F"/>
    <w:rsid w:val="004D510E"/>
    <w:rsid w:val="004D54D4"/>
    <w:rsid w:val="004D570B"/>
    <w:rsid w:val="004D58F0"/>
    <w:rsid w:val="004D5962"/>
    <w:rsid w:val="004D62CA"/>
    <w:rsid w:val="004D769C"/>
    <w:rsid w:val="004D7B99"/>
    <w:rsid w:val="004D7D0E"/>
    <w:rsid w:val="004D7D89"/>
    <w:rsid w:val="004D7EC3"/>
    <w:rsid w:val="004D7F40"/>
    <w:rsid w:val="004D7FE7"/>
    <w:rsid w:val="004E0580"/>
    <w:rsid w:val="004E08CB"/>
    <w:rsid w:val="004E1AE5"/>
    <w:rsid w:val="004E1D58"/>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CA0"/>
    <w:rsid w:val="005377FC"/>
    <w:rsid w:val="00537954"/>
    <w:rsid w:val="00537BF1"/>
    <w:rsid w:val="00537DD2"/>
    <w:rsid w:val="00537E49"/>
    <w:rsid w:val="00540522"/>
    <w:rsid w:val="005407FA"/>
    <w:rsid w:val="005414F0"/>
    <w:rsid w:val="00541502"/>
    <w:rsid w:val="00542112"/>
    <w:rsid w:val="0054221C"/>
    <w:rsid w:val="0054258D"/>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579D6"/>
    <w:rsid w:val="005603AC"/>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D93"/>
    <w:rsid w:val="00576314"/>
    <w:rsid w:val="005773F8"/>
    <w:rsid w:val="00577A65"/>
    <w:rsid w:val="00577C2B"/>
    <w:rsid w:val="00580389"/>
    <w:rsid w:val="00580C66"/>
    <w:rsid w:val="00580E5A"/>
    <w:rsid w:val="005815BE"/>
    <w:rsid w:val="005816FB"/>
    <w:rsid w:val="0058194A"/>
    <w:rsid w:val="005822D1"/>
    <w:rsid w:val="00582761"/>
    <w:rsid w:val="00582D96"/>
    <w:rsid w:val="00584961"/>
    <w:rsid w:val="0058509A"/>
    <w:rsid w:val="00585167"/>
    <w:rsid w:val="0058628D"/>
    <w:rsid w:val="00586A9A"/>
    <w:rsid w:val="00586BEE"/>
    <w:rsid w:val="00587566"/>
    <w:rsid w:val="00587951"/>
    <w:rsid w:val="00587D4C"/>
    <w:rsid w:val="005906D8"/>
    <w:rsid w:val="00594062"/>
    <w:rsid w:val="005941D0"/>
    <w:rsid w:val="00594670"/>
    <w:rsid w:val="00594AB5"/>
    <w:rsid w:val="00595E7E"/>
    <w:rsid w:val="00596278"/>
    <w:rsid w:val="00596345"/>
    <w:rsid w:val="005966D6"/>
    <w:rsid w:val="00596A03"/>
    <w:rsid w:val="00597172"/>
    <w:rsid w:val="005A01D5"/>
    <w:rsid w:val="005A0EE1"/>
    <w:rsid w:val="005A142A"/>
    <w:rsid w:val="005A1468"/>
    <w:rsid w:val="005A20CF"/>
    <w:rsid w:val="005A2462"/>
    <w:rsid w:val="005A2D48"/>
    <w:rsid w:val="005A32BB"/>
    <w:rsid w:val="005A3886"/>
    <w:rsid w:val="005A517C"/>
    <w:rsid w:val="005A559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87E"/>
    <w:rsid w:val="00656EC7"/>
    <w:rsid w:val="00656F3F"/>
    <w:rsid w:val="00657290"/>
    <w:rsid w:val="0065756D"/>
    <w:rsid w:val="00657A66"/>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1FBB"/>
    <w:rsid w:val="0068221A"/>
    <w:rsid w:val="0068248F"/>
    <w:rsid w:val="00682914"/>
    <w:rsid w:val="006829A0"/>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FE"/>
    <w:rsid w:val="006B69D4"/>
    <w:rsid w:val="006B7517"/>
    <w:rsid w:val="006C02B3"/>
    <w:rsid w:val="006C05A2"/>
    <w:rsid w:val="006C05F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D45"/>
    <w:rsid w:val="00731D91"/>
    <w:rsid w:val="00732802"/>
    <w:rsid w:val="00732E7C"/>
    <w:rsid w:val="00732EAC"/>
    <w:rsid w:val="007331FF"/>
    <w:rsid w:val="00734400"/>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3DD6"/>
    <w:rsid w:val="007544E1"/>
    <w:rsid w:val="00754878"/>
    <w:rsid w:val="00754D81"/>
    <w:rsid w:val="00754ED3"/>
    <w:rsid w:val="00755EE6"/>
    <w:rsid w:val="007560F8"/>
    <w:rsid w:val="00756416"/>
    <w:rsid w:val="00756C45"/>
    <w:rsid w:val="00756D7B"/>
    <w:rsid w:val="0075786F"/>
    <w:rsid w:val="0075795F"/>
    <w:rsid w:val="00760189"/>
    <w:rsid w:val="007606C5"/>
    <w:rsid w:val="007607EB"/>
    <w:rsid w:val="0076098A"/>
    <w:rsid w:val="0076198E"/>
    <w:rsid w:val="007619D7"/>
    <w:rsid w:val="00761CE3"/>
    <w:rsid w:val="00761F50"/>
    <w:rsid w:val="00761F78"/>
    <w:rsid w:val="00763F16"/>
    <w:rsid w:val="0076474D"/>
    <w:rsid w:val="0076547D"/>
    <w:rsid w:val="0076561E"/>
    <w:rsid w:val="00765901"/>
    <w:rsid w:val="00766847"/>
    <w:rsid w:val="00766F2C"/>
    <w:rsid w:val="007671BF"/>
    <w:rsid w:val="007672FA"/>
    <w:rsid w:val="00770C8E"/>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81587"/>
    <w:rsid w:val="007819A5"/>
    <w:rsid w:val="0078244A"/>
    <w:rsid w:val="00782790"/>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2109"/>
    <w:rsid w:val="007A284D"/>
    <w:rsid w:val="007A2B94"/>
    <w:rsid w:val="007A2DE4"/>
    <w:rsid w:val="007A2FA2"/>
    <w:rsid w:val="007A349A"/>
    <w:rsid w:val="007A3A7B"/>
    <w:rsid w:val="007A4A6B"/>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AEB"/>
    <w:rsid w:val="007E3AEC"/>
    <w:rsid w:val="007E3B44"/>
    <w:rsid w:val="007E4785"/>
    <w:rsid w:val="007E49A8"/>
    <w:rsid w:val="007E53CE"/>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40D3"/>
    <w:rsid w:val="0081485D"/>
    <w:rsid w:val="00814B07"/>
    <w:rsid w:val="00814C11"/>
    <w:rsid w:val="00814C2A"/>
    <w:rsid w:val="00814FAB"/>
    <w:rsid w:val="00815140"/>
    <w:rsid w:val="00815209"/>
    <w:rsid w:val="0081631E"/>
    <w:rsid w:val="008166A7"/>
    <w:rsid w:val="00817101"/>
    <w:rsid w:val="00817246"/>
    <w:rsid w:val="00817426"/>
    <w:rsid w:val="00817568"/>
    <w:rsid w:val="008176CF"/>
    <w:rsid w:val="00817E09"/>
    <w:rsid w:val="00820098"/>
    <w:rsid w:val="00820A48"/>
    <w:rsid w:val="008212DB"/>
    <w:rsid w:val="00821399"/>
    <w:rsid w:val="008216DC"/>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7392"/>
    <w:rsid w:val="008274A7"/>
    <w:rsid w:val="00827631"/>
    <w:rsid w:val="0082793B"/>
    <w:rsid w:val="0082799B"/>
    <w:rsid w:val="008314CA"/>
    <w:rsid w:val="0083162C"/>
    <w:rsid w:val="0083264B"/>
    <w:rsid w:val="008326CD"/>
    <w:rsid w:val="00832E55"/>
    <w:rsid w:val="00833465"/>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703"/>
    <w:rsid w:val="008B7181"/>
    <w:rsid w:val="008B7C3E"/>
    <w:rsid w:val="008C05AC"/>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55EC"/>
    <w:rsid w:val="008F5839"/>
    <w:rsid w:val="008F5B80"/>
    <w:rsid w:val="008F5EDC"/>
    <w:rsid w:val="008F64CA"/>
    <w:rsid w:val="008F654E"/>
    <w:rsid w:val="008F65E7"/>
    <w:rsid w:val="008F68B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9C9"/>
    <w:rsid w:val="00911DB0"/>
    <w:rsid w:val="009120CC"/>
    <w:rsid w:val="00912C2C"/>
    <w:rsid w:val="00912D10"/>
    <w:rsid w:val="00913A6D"/>
    <w:rsid w:val="0091436B"/>
    <w:rsid w:val="0091487C"/>
    <w:rsid w:val="00914BD1"/>
    <w:rsid w:val="00914CBC"/>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AFD"/>
    <w:rsid w:val="00951190"/>
    <w:rsid w:val="00951590"/>
    <w:rsid w:val="00952D89"/>
    <w:rsid w:val="00952F2D"/>
    <w:rsid w:val="009532BE"/>
    <w:rsid w:val="00953422"/>
    <w:rsid w:val="00954257"/>
    <w:rsid w:val="009545AC"/>
    <w:rsid w:val="00955409"/>
    <w:rsid w:val="0095543A"/>
    <w:rsid w:val="00955B97"/>
    <w:rsid w:val="00956578"/>
    <w:rsid w:val="00956673"/>
    <w:rsid w:val="00956EBC"/>
    <w:rsid w:val="00957A96"/>
    <w:rsid w:val="009600A0"/>
    <w:rsid w:val="009605A3"/>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3146"/>
    <w:rsid w:val="0097364E"/>
    <w:rsid w:val="009737D9"/>
    <w:rsid w:val="00973D75"/>
    <w:rsid w:val="009758FB"/>
    <w:rsid w:val="0097611D"/>
    <w:rsid w:val="00976550"/>
    <w:rsid w:val="009767DF"/>
    <w:rsid w:val="00977228"/>
    <w:rsid w:val="0097727C"/>
    <w:rsid w:val="009775B1"/>
    <w:rsid w:val="00977DE9"/>
    <w:rsid w:val="00980432"/>
    <w:rsid w:val="0098085F"/>
    <w:rsid w:val="00980C9E"/>
    <w:rsid w:val="0098149F"/>
    <w:rsid w:val="009826EC"/>
    <w:rsid w:val="00982701"/>
    <w:rsid w:val="00982C78"/>
    <w:rsid w:val="00983564"/>
    <w:rsid w:val="009837B7"/>
    <w:rsid w:val="009839F2"/>
    <w:rsid w:val="00984280"/>
    <w:rsid w:val="00985162"/>
    <w:rsid w:val="00985386"/>
    <w:rsid w:val="009858FE"/>
    <w:rsid w:val="009864F8"/>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41B3"/>
    <w:rsid w:val="009D4671"/>
    <w:rsid w:val="009D5203"/>
    <w:rsid w:val="009D61F5"/>
    <w:rsid w:val="009D67F2"/>
    <w:rsid w:val="009D6DEE"/>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FC2"/>
    <w:rsid w:val="00A071CD"/>
    <w:rsid w:val="00A0739D"/>
    <w:rsid w:val="00A075F5"/>
    <w:rsid w:val="00A07949"/>
    <w:rsid w:val="00A07EA5"/>
    <w:rsid w:val="00A1080A"/>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BBA"/>
    <w:rsid w:val="00A27368"/>
    <w:rsid w:val="00A30211"/>
    <w:rsid w:val="00A30316"/>
    <w:rsid w:val="00A30ECF"/>
    <w:rsid w:val="00A3112F"/>
    <w:rsid w:val="00A32210"/>
    <w:rsid w:val="00A32727"/>
    <w:rsid w:val="00A333BA"/>
    <w:rsid w:val="00A3346C"/>
    <w:rsid w:val="00A346E6"/>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5BA"/>
    <w:rsid w:val="00A83DF1"/>
    <w:rsid w:val="00A83F46"/>
    <w:rsid w:val="00A844EE"/>
    <w:rsid w:val="00A85078"/>
    <w:rsid w:val="00A85189"/>
    <w:rsid w:val="00A8556E"/>
    <w:rsid w:val="00A875D1"/>
    <w:rsid w:val="00A87D6F"/>
    <w:rsid w:val="00A90023"/>
    <w:rsid w:val="00A90241"/>
    <w:rsid w:val="00A91551"/>
    <w:rsid w:val="00A91BC6"/>
    <w:rsid w:val="00A927D7"/>
    <w:rsid w:val="00A932EB"/>
    <w:rsid w:val="00A93CFC"/>
    <w:rsid w:val="00A941D1"/>
    <w:rsid w:val="00A95333"/>
    <w:rsid w:val="00A95A08"/>
    <w:rsid w:val="00A95A0B"/>
    <w:rsid w:val="00A95A26"/>
    <w:rsid w:val="00A96762"/>
    <w:rsid w:val="00A97042"/>
    <w:rsid w:val="00A975D1"/>
    <w:rsid w:val="00A9797F"/>
    <w:rsid w:val="00AA01E6"/>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9ED"/>
    <w:rsid w:val="00B16E3B"/>
    <w:rsid w:val="00B16F1C"/>
    <w:rsid w:val="00B17037"/>
    <w:rsid w:val="00B20B00"/>
    <w:rsid w:val="00B2116C"/>
    <w:rsid w:val="00B2123A"/>
    <w:rsid w:val="00B214D1"/>
    <w:rsid w:val="00B215E6"/>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30727"/>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4C4"/>
    <w:rsid w:val="00B76CAD"/>
    <w:rsid w:val="00B76E94"/>
    <w:rsid w:val="00B7758A"/>
    <w:rsid w:val="00B77BC5"/>
    <w:rsid w:val="00B77FC0"/>
    <w:rsid w:val="00B802AA"/>
    <w:rsid w:val="00B80355"/>
    <w:rsid w:val="00B81319"/>
    <w:rsid w:val="00B825A0"/>
    <w:rsid w:val="00B827B6"/>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555D"/>
    <w:rsid w:val="00B968CC"/>
    <w:rsid w:val="00B96C28"/>
    <w:rsid w:val="00B96CF9"/>
    <w:rsid w:val="00B96DDD"/>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47D"/>
    <w:rsid w:val="00BC7B43"/>
    <w:rsid w:val="00BC7E81"/>
    <w:rsid w:val="00BD08DA"/>
    <w:rsid w:val="00BD0AC3"/>
    <w:rsid w:val="00BD0AD1"/>
    <w:rsid w:val="00BD0B06"/>
    <w:rsid w:val="00BD18F5"/>
    <w:rsid w:val="00BD195C"/>
    <w:rsid w:val="00BD1963"/>
    <w:rsid w:val="00BD1B8B"/>
    <w:rsid w:val="00BD2E7B"/>
    <w:rsid w:val="00BD2F7A"/>
    <w:rsid w:val="00BD343A"/>
    <w:rsid w:val="00BD37E1"/>
    <w:rsid w:val="00BD539C"/>
    <w:rsid w:val="00BD61AD"/>
    <w:rsid w:val="00BD6203"/>
    <w:rsid w:val="00BD66DB"/>
    <w:rsid w:val="00BD6E99"/>
    <w:rsid w:val="00BD6F1D"/>
    <w:rsid w:val="00BD7EDC"/>
    <w:rsid w:val="00BE0902"/>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C002B1"/>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D10"/>
    <w:rsid w:val="00C275D5"/>
    <w:rsid w:val="00C27F2B"/>
    <w:rsid w:val="00C27FC4"/>
    <w:rsid w:val="00C3087E"/>
    <w:rsid w:val="00C31085"/>
    <w:rsid w:val="00C316B9"/>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5CC"/>
    <w:rsid w:val="00C428D9"/>
    <w:rsid w:val="00C42CD7"/>
    <w:rsid w:val="00C42CF6"/>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6C"/>
    <w:rsid w:val="00CE2D5D"/>
    <w:rsid w:val="00CE3A92"/>
    <w:rsid w:val="00CE4063"/>
    <w:rsid w:val="00CE45C1"/>
    <w:rsid w:val="00CE462F"/>
    <w:rsid w:val="00CE4968"/>
    <w:rsid w:val="00CE5494"/>
    <w:rsid w:val="00CE5D47"/>
    <w:rsid w:val="00CE688B"/>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E9"/>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C9"/>
    <w:rsid w:val="00D57C10"/>
    <w:rsid w:val="00D601BC"/>
    <w:rsid w:val="00D603A9"/>
    <w:rsid w:val="00D60479"/>
    <w:rsid w:val="00D60715"/>
    <w:rsid w:val="00D60E23"/>
    <w:rsid w:val="00D613F4"/>
    <w:rsid w:val="00D618A9"/>
    <w:rsid w:val="00D624E7"/>
    <w:rsid w:val="00D63436"/>
    <w:rsid w:val="00D6377C"/>
    <w:rsid w:val="00D63DBD"/>
    <w:rsid w:val="00D64112"/>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90"/>
    <w:rsid w:val="00D71A5D"/>
    <w:rsid w:val="00D71CAF"/>
    <w:rsid w:val="00D71FD9"/>
    <w:rsid w:val="00D7253B"/>
    <w:rsid w:val="00D72565"/>
    <w:rsid w:val="00D736CA"/>
    <w:rsid w:val="00D73BB3"/>
    <w:rsid w:val="00D73F49"/>
    <w:rsid w:val="00D744DF"/>
    <w:rsid w:val="00D74835"/>
    <w:rsid w:val="00D74FE9"/>
    <w:rsid w:val="00D752B7"/>
    <w:rsid w:val="00D75A4A"/>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FFA"/>
    <w:rsid w:val="00D90143"/>
    <w:rsid w:val="00D907AA"/>
    <w:rsid w:val="00D907DC"/>
    <w:rsid w:val="00D90F51"/>
    <w:rsid w:val="00D916F8"/>
    <w:rsid w:val="00D91944"/>
    <w:rsid w:val="00D91C71"/>
    <w:rsid w:val="00D920BD"/>
    <w:rsid w:val="00D921C6"/>
    <w:rsid w:val="00D92BB4"/>
    <w:rsid w:val="00D931A0"/>
    <w:rsid w:val="00D9339F"/>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3385"/>
    <w:rsid w:val="00DB35A5"/>
    <w:rsid w:val="00DB3655"/>
    <w:rsid w:val="00DB430F"/>
    <w:rsid w:val="00DB4F86"/>
    <w:rsid w:val="00DB54B9"/>
    <w:rsid w:val="00DB5DD1"/>
    <w:rsid w:val="00DB5F97"/>
    <w:rsid w:val="00DB618B"/>
    <w:rsid w:val="00DB69FD"/>
    <w:rsid w:val="00DB6A8E"/>
    <w:rsid w:val="00DB6EC2"/>
    <w:rsid w:val="00DB75C6"/>
    <w:rsid w:val="00DC016D"/>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34F"/>
    <w:rsid w:val="00DF07C4"/>
    <w:rsid w:val="00DF10CC"/>
    <w:rsid w:val="00DF1129"/>
    <w:rsid w:val="00DF1CF3"/>
    <w:rsid w:val="00DF1F76"/>
    <w:rsid w:val="00DF1FBB"/>
    <w:rsid w:val="00DF20AD"/>
    <w:rsid w:val="00DF2407"/>
    <w:rsid w:val="00DF2741"/>
    <w:rsid w:val="00DF2B61"/>
    <w:rsid w:val="00DF3EFA"/>
    <w:rsid w:val="00DF446F"/>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DCD"/>
    <w:rsid w:val="00E02047"/>
    <w:rsid w:val="00E02107"/>
    <w:rsid w:val="00E022E7"/>
    <w:rsid w:val="00E0279E"/>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B2D"/>
    <w:rsid w:val="00E37CA6"/>
    <w:rsid w:val="00E37E6F"/>
    <w:rsid w:val="00E41371"/>
    <w:rsid w:val="00E42322"/>
    <w:rsid w:val="00E42677"/>
    <w:rsid w:val="00E42F7F"/>
    <w:rsid w:val="00E43635"/>
    <w:rsid w:val="00E43B79"/>
    <w:rsid w:val="00E43C50"/>
    <w:rsid w:val="00E44076"/>
    <w:rsid w:val="00E44ADD"/>
    <w:rsid w:val="00E44C43"/>
    <w:rsid w:val="00E4564A"/>
    <w:rsid w:val="00E456CF"/>
    <w:rsid w:val="00E461F4"/>
    <w:rsid w:val="00E46B2A"/>
    <w:rsid w:val="00E47AFC"/>
    <w:rsid w:val="00E503ED"/>
    <w:rsid w:val="00E50BD2"/>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F80"/>
    <w:rsid w:val="00E561D1"/>
    <w:rsid w:val="00E56341"/>
    <w:rsid w:val="00E565CF"/>
    <w:rsid w:val="00E56CC5"/>
    <w:rsid w:val="00E56FD2"/>
    <w:rsid w:val="00E57ADF"/>
    <w:rsid w:val="00E57C87"/>
    <w:rsid w:val="00E604B3"/>
    <w:rsid w:val="00E61321"/>
    <w:rsid w:val="00E61786"/>
    <w:rsid w:val="00E61E2D"/>
    <w:rsid w:val="00E61FC4"/>
    <w:rsid w:val="00E6269D"/>
    <w:rsid w:val="00E6319B"/>
    <w:rsid w:val="00E633C0"/>
    <w:rsid w:val="00E63C6C"/>
    <w:rsid w:val="00E63C8D"/>
    <w:rsid w:val="00E64863"/>
    <w:rsid w:val="00E64AB3"/>
    <w:rsid w:val="00E64BDF"/>
    <w:rsid w:val="00E659A8"/>
    <w:rsid w:val="00E65D70"/>
    <w:rsid w:val="00E66AA5"/>
    <w:rsid w:val="00E66BAB"/>
    <w:rsid w:val="00E66D1E"/>
    <w:rsid w:val="00E66FC6"/>
    <w:rsid w:val="00E707E0"/>
    <w:rsid w:val="00E70ED3"/>
    <w:rsid w:val="00E71B70"/>
    <w:rsid w:val="00E71D49"/>
    <w:rsid w:val="00E7289C"/>
    <w:rsid w:val="00E72C7D"/>
    <w:rsid w:val="00E72E49"/>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72B1"/>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8"/>
    <w:rsid w:val="00ED2551"/>
    <w:rsid w:val="00ED2A28"/>
    <w:rsid w:val="00ED2F2D"/>
    <w:rsid w:val="00ED31ED"/>
    <w:rsid w:val="00ED389D"/>
    <w:rsid w:val="00ED3E2E"/>
    <w:rsid w:val="00ED4254"/>
    <w:rsid w:val="00ED5075"/>
    <w:rsid w:val="00ED5170"/>
    <w:rsid w:val="00ED5A44"/>
    <w:rsid w:val="00ED715E"/>
    <w:rsid w:val="00ED7163"/>
    <w:rsid w:val="00ED72CE"/>
    <w:rsid w:val="00ED7DE3"/>
    <w:rsid w:val="00EE0461"/>
    <w:rsid w:val="00EE0D38"/>
    <w:rsid w:val="00EE0EA5"/>
    <w:rsid w:val="00EE13DF"/>
    <w:rsid w:val="00EE21F9"/>
    <w:rsid w:val="00EE2432"/>
    <w:rsid w:val="00EE2490"/>
    <w:rsid w:val="00EE3188"/>
    <w:rsid w:val="00EE3A62"/>
    <w:rsid w:val="00EE41A0"/>
    <w:rsid w:val="00EE4303"/>
    <w:rsid w:val="00EE46C0"/>
    <w:rsid w:val="00EE4A21"/>
    <w:rsid w:val="00EE5138"/>
    <w:rsid w:val="00EE6315"/>
    <w:rsid w:val="00EE6AD6"/>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4690"/>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20D8"/>
    <w:rsid w:val="00F32B5B"/>
    <w:rsid w:val="00F32E69"/>
    <w:rsid w:val="00F32F0F"/>
    <w:rsid w:val="00F32F45"/>
    <w:rsid w:val="00F32F97"/>
    <w:rsid w:val="00F33813"/>
    <w:rsid w:val="00F33DBF"/>
    <w:rsid w:val="00F351DF"/>
    <w:rsid w:val="00F36666"/>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A0F"/>
    <w:rsid w:val="00F67003"/>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7124"/>
    <w:rsid w:val="00FC73A3"/>
    <w:rsid w:val="00FC7DE2"/>
    <w:rsid w:val="00FD01E9"/>
    <w:rsid w:val="00FD05E2"/>
    <w:rsid w:val="00FD0CA5"/>
    <w:rsid w:val="00FD0F2E"/>
    <w:rsid w:val="00FD0F5B"/>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613F"/>
    <w:rsid w:val="00FD68B4"/>
    <w:rsid w:val="00FD68EE"/>
    <w:rsid w:val="00FD6AC2"/>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semiHidden/>
    <w:rsid w:val="00174A67"/>
    <w:rPr>
      <w:lang w:val="en-GB" w:eastAsia="en-US"/>
    </w:rPr>
  </w:style>
  <w:style w:type="character" w:customStyle="1" w:styleId="Char2">
    <w:name w:val="批注主题 Char"/>
    <w:basedOn w:val="Char0"/>
    <w:link w:val="afc"/>
    <w:rsid w:val="00174A6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5678F-83AF-4C03-8260-BE69F9180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6574</TotalTime>
  <Pages>6</Pages>
  <Words>2385</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Han</cp:lastModifiedBy>
  <cp:revision>1250</cp:revision>
  <cp:lastPrinted>2009-01-30T04:53:00Z</cp:lastPrinted>
  <dcterms:created xsi:type="dcterms:W3CDTF">2024-11-08T14:42:00Z</dcterms:created>
  <dcterms:modified xsi:type="dcterms:W3CDTF">2025-11-06T01:49:00Z</dcterms:modified>
</cp:coreProperties>
</file>